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F8" w:rsidRPr="009135B3" w:rsidRDefault="00E83572" w:rsidP="00A13AF8">
      <w:pPr>
        <w:jc w:val="center"/>
        <w:rPr>
          <w:rFonts w:ascii="Times New Roman" w:eastAsia="Times New Roman" w:hAnsi="Times New Roman"/>
          <w:b/>
          <w:color w:val="000000"/>
          <w:kern w:val="36"/>
          <w:szCs w:val="24"/>
        </w:rPr>
      </w:pPr>
      <w:r w:rsidRPr="009135B3">
        <w:rPr>
          <w:noProof/>
          <w:color w:val="000000"/>
          <w:lang w:eastAsia="en-US"/>
        </w:rPr>
        <mc:AlternateContent>
          <mc:Choice Requires="wps">
            <w:drawing>
              <wp:anchor distT="45720" distB="45720" distL="114300" distR="114300" simplePos="0" relativeHeight="251657728" behindDoc="0" locked="0" layoutInCell="1" allowOverlap="1">
                <wp:simplePos x="0" y="0"/>
                <wp:positionH relativeFrom="column">
                  <wp:posOffset>3270250</wp:posOffset>
                </wp:positionH>
                <wp:positionV relativeFrom="paragraph">
                  <wp:posOffset>-1409700</wp:posOffset>
                </wp:positionV>
                <wp:extent cx="2682875" cy="753745"/>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53745"/>
                        </a:xfrm>
                        <a:prstGeom prst="rect">
                          <a:avLst/>
                        </a:prstGeom>
                        <a:solidFill>
                          <a:srgbClr val="FFFFFF"/>
                        </a:solidFill>
                        <a:ln w="9525">
                          <a:solidFill>
                            <a:srgbClr val="FFFFFF"/>
                          </a:solidFill>
                          <a:miter lim="800000"/>
                          <a:headEnd/>
                          <a:tailEnd/>
                        </a:ln>
                      </wps:spPr>
                      <wps:txbx>
                        <w:txbxContent>
                          <w:p w:rsidR="00BF07CC" w:rsidRDefault="00BF07CC" w:rsidP="009135B3">
                            <w:pPr>
                              <w:rPr>
                                <w:rFonts w:ascii="Times New Roman" w:hAnsi="Times New Roman"/>
                              </w:rPr>
                            </w:pPr>
                            <w:r>
                              <w:rPr>
                                <w:rFonts w:ascii="Times New Roman" w:hAnsi="Times New Roman"/>
                              </w:rPr>
                              <w:t>News Release</w:t>
                            </w:r>
                          </w:p>
                          <w:p w:rsidR="009135B3" w:rsidRPr="009135B3" w:rsidRDefault="009135B3" w:rsidP="009135B3">
                            <w:pPr>
                              <w:rPr>
                                <w:rFonts w:ascii="Times New Roman" w:hAnsi="Times New Roman"/>
                              </w:rPr>
                            </w:pPr>
                            <w:r w:rsidRPr="009135B3">
                              <w:rPr>
                                <w:rFonts w:ascii="Times New Roman" w:hAnsi="Times New Roman"/>
                              </w:rPr>
                              <w:t xml:space="preserve">For more information, contact: </w:t>
                            </w:r>
                            <w:r>
                              <w:rPr>
                                <w:rFonts w:ascii="Times New Roman" w:hAnsi="Times New Roman"/>
                              </w:rPr>
                              <w:br/>
                            </w:r>
                            <w:r w:rsidRPr="009135B3">
                              <w:rPr>
                                <w:rFonts w:ascii="Times New Roman" w:hAnsi="Times New Roman"/>
                              </w:rPr>
                              <w:t>Steve Sparks, Health Literacy Director</w:t>
                            </w:r>
                            <w:r>
                              <w:rPr>
                                <w:rFonts w:ascii="Times New Roman" w:hAnsi="Times New Roman"/>
                              </w:rPr>
                              <w:br/>
                            </w:r>
                            <w:r w:rsidRPr="009135B3">
                              <w:rPr>
                                <w:rFonts w:ascii="Times New Roman" w:hAnsi="Times New Roman"/>
                              </w:rPr>
                              <w:t>(608) 257-1655, ext.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5pt;margin-top:-111pt;width:211.25pt;height:59.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" strokecolor="white">
                <v:textbox style="mso-fit-shape-to-text:t">
                  <w:txbxContent>
                    <w:p w:rsidR="00BF07CC" w:rsidRDefault="00BF07CC" w:rsidP="009135B3">
                      <w:pPr>
                        <w:rPr>
                          <w:rFonts w:ascii="Times New Roman" w:hAnsi="Times New Roman"/>
                        </w:rPr>
                      </w:pPr>
                      <w:r>
                        <w:rPr>
                          <w:rFonts w:ascii="Times New Roman" w:hAnsi="Times New Roman"/>
                        </w:rPr>
                        <w:t>News Release</w:t>
                      </w:r>
                    </w:p>
                    <w:p w:rsidR="009135B3" w:rsidRPr="009135B3" w:rsidRDefault="009135B3" w:rsidP="009135B3">
                      <w:pPr>
                        <w:rPr>
                          <w:rFonts w:ascii="Times New Roman" w:hAnsi="Times New Roman"/>
                        </w:rPr>
                      </w:pPr>
                      <w:r w:rsidRPr="009135B3">
                        <w:rPr>
                          <w:rFonts w:ascii="Times New Roman" w:hAnsi="Times New Roman"/>
                        </w:rPr>
                        <w:t xml:space="preserve">For more information, contact: </w:t>
                      </w:r>
                      <w:r>
                        <w:rPr>
                          <w:rFonts w:ascii="Times New Roman" w:hAnsi="Times New Roman"/>
                        </w:rPr>
                        <w:br/>
                      </w:r>
                      <w:r w:rsidRPr="009135B3">
                        <w:rPr>
                          <w:rFonts w:ascii="Times New Roman" w:hAnsi="Times New Roman"/>
                        </w:rPr>
                        <w:t>Steve Sparks, Health Literacy Director</w:t>
                      </w:r>
                      <w:r>
                        <w:rPr>
                          <w:rFonts w:ascii="Times New Roman" w:hAnsi="Times New Roman"/>
                        </w:rPr>
                        <w:br/>
                      </w:r>
                      <w:r w:rsidRPr="009135B3">
                        <w:rPr>
                          <w:rFonts w:ascii="Times New Roman" w:hAnsi="Times New Roman"/>
                        </w:rPr>
                        <w:t>(608) 257-1655, ext. 2</w:t>
                      </w:r>
                    </w:p>
                  </w:txbxContent>
                </v:textbox>
              </v:shape>
            </w:pict>
          </mc:Fallback>
        </mc:AlternateContent>
      </w:r>
      <w:r w:rsidR="00A13AF8" w:rsidRPr="009135B3">
        <w:rPr>
          <w:rFonts w:ascii="Times New Roman" w:eastAsia="Times New Roman" w:hAnsi="Times New Roman"/>
          <w:b/>
          <w:color w:val="000000"/>
          <w:kern w:val="36"/>
          <w:szCs w:val="24"/>
        </w:rPr>
        <w:t>November 22, 2017</w:t>
      </w:r>
    </w:p>
    <w:p w:rsidR="00A13AF8" w:rsidRPr="009135B3" w:rsidRDefault="00A13AF8" w:rsidP="00A13AF8">
      <w:pPr>
        <w:jc w:val="center"/>
        <w:rPr>
          <w:rFonts w:ascii="Times New Roman" w:eastAsia="Times New Roman" w:hAnsi="Times New Roman"/>
          <w:b/>
          <w:color w:val="000000"/>
          <w:kern w:val="36"/>
          <w:sz w:val="32"/>
          <w:szCs w:val="32"/>
          <w:lang w:eastAsia="en-US"/>
        </w:rPr>
      </w:pPr>
      <w:r w:rsidRPr="009135B3">
        <w:rPr>
          <w:rFonts w:ascii="Times New Roman" w:eastAsia="Times New Roman" w:hAnsi="Times New Roman"/>
          <w:b/>
          <w:color w:val="000000"/>
          <w:kern w:val="36"/>
          <w:sz w:val="32"/>
          <w:szCs w:val="32"/>
        </w:rPr>
        <w:t>Wisconsin Health Literacy to Expand Easier-to-Understand Prescription Medicine Label to Additional Wisconsin Pharmacies</w:t>
      </w:r>
    </w:p>
    <w:p w:rsidR="00A13AF8" w:rsidRPr="009135B3" w:rsidRDefault="00A13AF8" w:rsidP="00A13AF8">
      <w:pPr>
        <w:shd w:val="clear" w:color="auto" w:fill="FFFFFF"/>
        <w:spacing w:line="0" w:lineRule="auto"/>
        <w:rPr>
          <w:rFonts w:ascii="Arial" w:eastAsia="Times New Roman" w:hAnsi="Arial" w:cs="Arial"/>
          <w:color w:val="000000"/>
          <w:sz w:val="2"/>
          <w:szCs w:val="2"/>
        </w:rPr>
      </w:pPr>
      <w:r w:rsidRPr="009135B3">
        <w:rPr>
          <w:rFonts w:eastAsia="Times New Roman" w:cs="Arial"/>
          <w:color w:val="000000"/>
          <w:sz w:val="2"/>
          <w:szCs w:val="2"/>
          <w:bdr w:val="none" w:sz="0" w:space="0" w:color="auto" w:frame="1"/>
        </w:rPr>
        <w:t xml:space="preserve">Share to </w:t>
      </w:r>
      <w:proofErr w:type="spellStart"/>
      <w:r w:rsidRPr="009135B3">
        <w:rPr>
          <w:rFonts w:eastAsia="Times New Roman" w:cs="Arial"/>
          <w:color w:val="000000"/>
          <w:sz w:val="2"/>
          <w:szCs w:val="2"/>
          <w:bdr w:val="none" w:sz="0" w:space="0" w:color="auto" w:frame="1"/>
        </w:rPr>
        <w:t>FacebookShare</w:t>
      </w:r>
      <w:proofErr w:type="spellEnd"/>
      <w:r w:rsidRPr="009135B3">
        <w:rPr>
          <w:rFonts w:eastAsia="Times New Roman" w:cs="Arial"/>
          <w:color w:val="000000"/>
          <w:sz w:val="2"/>
          <w:szCs w:val="2"/>
          <w:bdr w:val="none" w:sz="0" w:space="0" w:color="auto" w:frame="1"/>
        </w:rPr>
        <w:t xml:space="preserve"> to </w:t>
      </w:r>
      <w:proofErr w:type="spellStart"/>
      <w:r w:rsidRPr="009135B3">
        <w:rPr>
          <w:rFonts w:eastAsia="Times New Roman" w:cs="Arial"/>
          <w:color w:val="000000"/>
          <w:sz w:val="2"/>
          <w:szCs w:val="2"/>
          <w:bdr w:val="none" w:sz="0" w:space="0" w:color="auto" w:frame="1"/>
        </w:rPr>
        <w:t>TwitterShare</w:t>
      </w:r>
      <w:proofErr w:type="spellEnd"/>
      <w:r w:rsidRPr="009135B3">
        <w:rPr>
          <w:rFonts w:eastAsia="Times New Roman" w:cs="Arial"/>
          <w:color w:val="000000"/>
          <w:sz w:val="2"/>
          <w:szCs w:val="2"/>
          <w:bdr w:val="none" w:sz="0" w:space="0" w:color="auto" w:frame="1"/>
        </w:rPr>
        <w:t xml:space="preserve"> to </w:t>
      </w:r>
      <w:proofErr w:type="spellStart"/>
      <w:r w:rsidRPr="009135B3">
        <w:rPr>
          <w:rFonts w:eastAsia="Times New Roman" w:cs="Arial"/>
          <w:color w:val="000000"/>
          <w:sz w:val="2"/>
          <w:szCs w:val="2"/>
          <w:bdr w:val="none" w:sz="0" w:space="0" w:color="auto" w:frame="1"/>
        </w:rPr>
        <w:t>EmailShare</w:t>
      </w:r>
      <w:proofErr w:type="spellEnd"/>
      <w:r w:rsidRPr="009135B3">
        <w:rPr>
          <w:rFonts w:eastAsia="Times New Roman" w:cs="Arial"/>
          <w:color w:val="000000"/>
          <w:sz w:val="2"/>
          <w:szCs w:val="2"/>
          <w:bdr w:val="none" w:sz="0" w:space="0" w:color="auto" w:frame="1"/>
        </w:rPr>
        <w:t xml:space="preserve"> to Print</w:t>
      </w:r>
    </w:p>
    <w:p w:rsidR="003C3879" w:rsidRPr="001213DB" w:rsidRDefault="00A13AF8" w:rsidP="001213DB">
      <w:pPr>
        <w:shd w:val="clear" w:color="auto" w:fill="FFFFFF"/>
        <w:spacing w:after="390" w:line="320" w:lineRule="exact"/>
        <w:ind w:left="-180" w:right="-360"/>
        <w:rPr>
          <w:rFonts w:ascii="Times New Roman" w:eastAsia="Times New Roman" w:hAnsi="Times New Roman"/>
          <w:color w:val="000000"/>
          <w:szCs w:val="24"/>
        </w:rPr>
      </w:pPr>
      <w:r w:rsidRPr="001213DB">
        <w:rPr>
          <w:rFonts w:ascii="Times New Roman" w:eastAsia="Times New Roman" w:hAnsi="Times New Roman"/>
          <w:color w:val="000000"/>
          <w:szCs w:val="24"/>
        </w:rPr>
        <w:t>Wisconsin Health Literacy</w:t>
      </w:r>
      <w:r w:rsidR="007F1A3A" w:rsidRPr="001213DB">
        <w:rPr>
          <w:rFonts w:ascii="Times New Roman" w:eastAsia="Times New Roman" w:hAnsi="Times New Roman"/>
          <w:color w:val="000000"/>
          <w:szCs w:val="24"/>
        </w:rPr>
        <w:t xml:space="preserve"> (WHL)</w:t>
      </w:r>
      <w:r w:rsidR="00BF07CC">
        <w:rPr>
          <w:rFonts w:ascii="Times New Roman" w:eastAsia="Times New Roman" w:hAnsi="Times New Roman"/>
          <w:color w:val="000000"/>
          <w:szCs w:val="24"/>
        </w:rPr>
        <w:t>, a division of Wisconsin Literacy, Inc.,</w:t>
      </w:r>
      <w:r w:rsidRPr="001213DB">
        <w:rPr>
          <w:rFonts w:ascii="Times New Roman" w:eastAsia="Times New Roman" w:hAnsi="Times New Roman"/>
          <w:color w:val="000000"/>
          <w:szCs w:val="24"/>
        </w:rPr>
        <w:t xml:space="preserve"> was awarded a three-year, $446,000 grant to expand the number of Wisconsin pharmacies using an easier-to-understand prescription medicin</w:t>
      </w:r>
      <w:r w:rsidR="009135B3" w:rsidRPr="001213DB">
        <w:rPr>
          <w:rFonts w:ascii="Times New Roman" w:eastAsia="Times New Roman" w:hAnsi="Times New Roman"/>
          <w:color w:val="000000"/>
          <w:szCs w:val="24"/>
        </w:rPr>
        <w:t>e</w:t>
      </w:r>
      <w:r w:rsidRPr="001213DB">
        <w:rPr>
          <w:rFonts w:ascii="Times New Roman" w:eastAsia="Times New Roman" w:hAnsi="Times New Roman"/>
          <w:color w:val="000000"/>
          <w:szCs w:val="24"/>
        </w:rPr>
        <w:t xml:space="preserve"> label. Th</w:t>
      </w:r>
      <w:r w:rsidR="003C3879" w:rsidRPr="001213DB">
        <w:rPr>
          <w:rFonts w:ascii="Times New Roman" w:eastAsia="Times New Roman" w:hAnsi="Times New Roman"/>
          <w:color w:val="000000"/>
          <w:szCs w:val="24"/>
        </w:rPr>
        <w:t>e</w:t>
      </w:r>
      <w:r w:rsidRPr="001213DB">
        <w:rPr>
          <w:rFonts w:ascii="Times New Roman" w:eastAsia="Times New Roman" w:hAnsi="Times New Roman"/>
          <w:color w:val="000000"/>
          <w:szCs w:val="24"/>
        </w:rPr>
        <w:t xml:space="preserve"> grant will be used to </w:t>
      </w:r>
      <w:r w:rsidR="007F1A3A" w:rsidRPr="001213DB">
        <w:rPr>
          <w:rFonts w:ascii="Times New Roman" w:eastAsia="Times New Roman" w:hAnsi="Times New Roman"/>
          <w:color w:val="000000"/>
          <w:szCs w:val="24"/>
        </w:rPr>
        <w:t xml:space="preserve">help </w:t>
      </w:r>
      <w:r w:rsidRPr="001213DB">
        <w:rPr>
          <w:rFonts w:ascii="Times New Roman" w:eastAsia="Times New Roman" w:hAnsi="Times New Roman"/>
          <w:color w:val="000000"/>
          <w:szCs w:val="24"/>
        </w:rPr>
        <w:t>pharmacies across the state implement label standards from the United States Pharmacopeia</w:t>
      </w:r>
      <w:r w:rsidR="003C3879" w:rsidRPr="001213DB">
        <w:rPr>
          <w:rFonts w:ascii="Times New Roman" w:eastAsia="Times New Roman" w:hAnsi="Times New Roman"/>
          <w:color w:val="000000"/>
          <w:szCs w:val="24"/>
        </w:rPr>
        <w:t xml:space="preserve"> (USP)</w:t>
      </w:r>
      <w:r w:rsidRPr="001213DB">
        <w:rPr>
          <w:rFonts w:ascii="Times New Roman" w:eastAsia="Times New Roman" w:hAnsi="Times New Roman"/>
          <w:color w:val="000000"/>
          <w:szCs w:val="24"/>
        </w:rPr>
        <w:t xml:space="preserve"> designed to help patients better understand how and when to take their medicines.</w:t>
      </w:r>
      <w:r w:rsidR="003C3879" w:rsidRPr="001213DB">
        <w:rPr>
          <w:rFonts w:ascii="Times New Roman" w:eastAsia="Times New Roman" w:hAnsi="Times New Roman"/>
          <w:color w:val="000000"/>
          <w:szCs w:val="24"/>
        </w:rPr>
        <w:t xml:space="preserve"> </w:t>
      </w:r>
    </w:p>
    <w:p w:rsidR="00A13AF8" w:rsidRPr="001213DB" w:rsidRDefault="003C3879" w:rsidP="001213DB">
      <w:pPr>
        <w:shd w:val="clear" w:color="auto" w:fill="FFFFFF"/>
        <w:spacing w:after="390" w:line="320" w:lineRule="exact"/>
        <w:ind w:left="-180" w:right="-360"/>
        <w:rPr>
          <w:rFonts w:ascii="Times New Roman" w:eastAsia="Times New Roman" w:hAnsi="Times New Roman"/>
          <w:color w:val="000000"/>
          <w:szCs w:val="24"/>
        </w:rPr>
      </w:pPr>
      <w:r w:rsidRPr="001213DB">
        <w:rPr>
          <w:rFonts w:ascii="Times New Roman" w:eastAsia="Times New Roman" w:hAnsi="Times New Roman"/>
          <w:color w:val="000000"/>
          <w:szCs w:val="24"/>
        </w:rPr>
        <w:t>F</w:t>
      </w:r>
      <w:r w:rsidR="007F1A3A" w:rsidRPr="001213DB">
        <w:rPr>
          <w:rFonts w:ascii="Times New Roman" w:eastAsia="Times New Roman" w:hAnsi="Times New Roman"/>
          <w:color w:val="000000"/>
          <w:szCs w:val="24"/>
        </w:rPr>
        <w:t xml:space="preserve">unding </w:t>
      </w:r>
      <w:r w:rsidRPr="001213DB">
        <w:rPr>
          <w:rFonts w:ascii="Times New Roman" w:eastAsia="Times New Roman" w:hAnsi="Times New Roman"/>
          <w:color w:val="000000"/>
          <w:szCs w:val="24"/>
        </w:rPr>
        <w:t>is</w:t>
      </w:r>
      <w:r w:rsidR="00A13AF8" w:rsidRPr="001213DB">
        <w:rPr>
          <w:rFonts w:ascii="Times New Roman" w:eastAsia="Times New Roman" w:hAnsi="Times New Roman"/>
          <w:color w:val="000000"/>
          <w:szCs w:val="24"/>
        </w:rPr>
        <w:t xml:space="preserve"> from the Advancing a Healthier Wisconsin (AHW) endowment at the Medical College of Wisconsin</w:t>
      </w:r>
      <w:r w:rsidR="007F1A3A" w:rsidRPr="001213DB">
        <w:rPr>
          <w:rFonts w:ascii="Times New Roman" w:eastAsia="Times New Roman" w:hAnsi="Times New Roman"/>
          <w:color w:val="000000"/>
          <w:szCs w:val="24"/>
        </w:rPr>
        <w:t xml:space="preserve"> </w:t>
      </w:r>
      <w:r w:rsidR="00A13AF8" w:rsidRPr="001213DB">
        <w:rPr>
          <w:rFonts w:ascii="Times New Roman" w:eastAsia="Times New Roman" w:hAnsi="Times New Roman"/>
          <w:color w:val="000000"/>
          <w:szCs w:val="24"/>
        </w:rPr>
        <w:t>as part of its policy and systems awards</w:t>
      </w:r>
      <w:r w:rsidR="007F1A3A" w:rsidRPr="001213DB">
        <w:rPr>
          <w:rFonts w:ascii="Times New Roman" w:eastAsia="Times New Roman" w:hAnsi="Times New Roman"/>
          <w:color w:val="000000"/>
          <w:szCs w:val="24"/>
        </w:rPr>
        <w:t xml:space="preserve"> to improve health in communities across Wisconsin</w:t>
      </w:r>
      <w:r w:rsidR="00A13AF8" w:rsidRPr="001213DB">
        <w:rPr>
          <w:rFonts w:ascii="Times New Roman" w:eastAsia="Times New Roman" w:hAnsi="Times New Roman"/>
          <w:color w:val="000000"/>
          <w:szCs w:val="24"/>
        </w:rPr>
        <w:t xml:space="preserve">.  </w:t>
      </w:r>
      <w:r w:rsidR="007F1A3A" w:rsidRPr="001213DB">
        <w:rPr>
          <w:rFonts w:ascii="Times New Roman" w:eastAsia="Times New Roman" w:hAnsi="Times New Roman"/>
          <w:color w:val="000000"/>
          <w:szCs w:val="24"/>
        </w:rPr>
        <w:t xml:space="preserve">The WHL project is one of five </w:t>
      </w:r>
      <w:r w:rsidR="00315DCD" w:rsidRPr="001213DB">
        <w:rPr>
          <w:rFonts w:ascii="Times New Roman" w:eastAsia="Times New Roman" w:hAnsi="Times New Roman"/>
          <w:color w:val="000000"/>
          <w:szCs w:val="24"/>
        </w:rPr>
        <w:t>programs</w:t>
      </w:r>
      <w:r w:rsidR="007F1A3A" w:rsidRPr="001213DB">
        <w:rPr>
          <w:rFonts w:ascii="Times New Roman" w:eastAsia="Times New Roman" w:hAnsi="Times New Roman"/>
          <w:color w:val="000000"/>
          <w:szCs w:val="24"/>
        </w:rPr>
        <w:t xml:space="preserve"> to receive the new funding. </w:t>
      </w:r>
      <w:r w:rsidR="00A13AF8" w:rsidRPr="001213DB">
        <w:rPr>
          <w:rFonts w:ascii="Times New Roman" w:eastAsia="Times New Roman" w:hAnsi="Times New Roman"/>
          <w:color w:val="000000"/>
          <w:szCs w:val="24"/>
        </w:rPr>
        <w:t xml:space="preserve">“Each of these initiatives are working to address important health issues in very different communities with diverse needs across Wisconsin,” said Christina Ellis, program director at the AHW Endowment. “But they all share a commitment to improving health through partnerships with a focus on policy and systems change.”  </w:t>
      </w:r>
    </w:p>
    <w:p w:rsidR="007F1A3A" w:rsidRPr="001213DB" w:rsidRDefault="00880E6C" w:rsidP="001213DB">
      <w:pPr>
        <w:shd w:val="clear" w:color="auto" w:fill="FFFFFF"/>
        <w:spacing w:after="390" w:line="320" w:lineRule="exact"/>
        <w:ind w:left="-180" w:right="-360"/>
        <w:rPr>
          <w:rFonts w:ascii="Times New Roman" w:eastAsia="Times New Roman" w:hAnsi="Times New Roman"/>
          <w:color w:val="000000"/>
          <w:szCs w:val="24"/>
        </w:rPr>
      </w:pPr>
      <w:r w:rsidRPr="001213DB">
        <w:rPr>
          <w:rFonts w:ascii="Times New Roman" w:eastAsia="Times New Roman" w:hAnsi="Times New Roman"/>
          <w:color w:val="000000"/>
          <w:szCs w:val="24"/>
        </w:rPr>
        <w:t xml:space="preserve">“Every </w:t>
      </w:r>
      <w:r w:rsidR="003C3879" w:rsidRPr="001213DB">
        <w:rPr>
          <w:rFonts w:ascii="Times New Roman" w:eastAsia="Times New Roman" w:hAnsi="Times New Roman"/>
          <w:color w:val="000000"/>
          <w:szCs w:val="24"/>
        </w:rPr>
        <w:t xml:space="preserve">day, </w:t>
      </w:r>
      <w:r w:rsidR="00315DCD" w:rsidRPr="001213DB">
        <w:rPr>
          <w:rFonts w:ascii="Times New Roman" w:eastAsia="Times New Roman" w:hAnsi="Times New Roman"/>
          <w:color w:val="000000"/>
          <w:szCs w:val="24"/>
        </w:rPr>
        <w:t xml:space="preserve">many </w:t>
      </w:r>
      <w:r w:rsidRPr="001213DB">
        <w:rPr>
          <w:rFonts w:ascii="Times New Roman" w:eastAsia="Times New Roman" w:hAnsi="Times New Roman"/>
          <w:color w:val="000000"/>
          <w:szCs w:val="24"/>
        </w:rPr>
        <w:t>Wisconsin residents don’t fully benefit from prescription medicin</w:t>
      </w:r>
      <w:r w:rsidR="009135B3" w:rsidRPr="001213DB">
        <w:rPr>
          <w:rFonts w:ascii="Times New Roman" w:eastAsia="Times New Roman" w:hAnsi="Times New Roman"/>
          <w:color w:val="000000"/>
          <w:szCs w:val="24"/>
        </w:rPr>
        <w:t>e</w:t>
      </w:r>
      <w:r w:rsidRPr="001213DB">
        <w:rPr>
          <w:rFonts w:ascii="Times New Roman" w:eastAsia="Times New Roman" w:hAnsi="Times New Roman"/>
          <w:color w:val="000000"/>
          <w:szCs w:val="24"/>
        </w:rPr>
        <w:t>s</w:t>
      </w:r>
      <w:r w:rsidR="003C3879" w:rsidRPr="001213DB">
        <w:rPr>
          <w:rFonts w:ascii="Times New Roman" w:eastAsia="Times New Roman" w:hAnsi="Times New Roman"/>
          <w:color w:val="000000"/>
          <w:szCs w:val="24"/>
        </w:rPr>
        <w:t>,”</w:t>
      </w:r>
      <w:r w:rsidRPr="001213DB">
        <w:rPr>
          <w:rFonts w:ascii="Times New Roman" w:eastAsia="Times New Roman" w:hAnsi="Times New Roman"/>
          <w:color w:val="000000"/>
          <w:szCs w:val="24"/>
        </w:rPr>
        <w:t xml:space="preserve"> </w:t>
      </w:r>
      <w:r w:rsidR="003C3879" w:rsidRPr="001213DB">
        <w:rPr>
          <w:rFonts w:ascii="Times New Roman" w:eastAsia="Times New Roman" w:hAnsi="Times New Roman"/>
          <w:color w:val="000000"/>
          <w:szCs w:val="24"/>
        </w:rPr>
        <w:t>said Steve Sparks, Director of W</w:t>
      </w:r>
      <w:r w:rsidR="00BF07CC">
        <w:rPr>
          <w:rFonts w:ascii="Times New Roman" w:eastAsia="Times New Roman" w:hAnsi="Times New Roman"/>
          <w:color w:val="000000"/>
          <w:szCs w:val="24"/>
        </w:rPr>
        <w:t>isconsin Health Literacy.</w:t>
      </w:r>
      <w:r w:rsidR="003C3879" w:rsidRPr="001213DB">
        <w:rPr>
          <w:rFonts w:ascii="Times New Roman" w:eastAsia="Times New Roman" w:hAnsi="Times New Roman"/>
          <w:color w:val="000000"/>
          <w:szCs w:val="24"/>
        </w:rPr>
        <w:t xml:space="preserve"> “</w:t>
      </w:r>
      <w:r w:rsidRPr="001213DB">
        <w:rPr>
          <w:rFonts w:ascii="Times New Roman" w:eastAsia="Times New Roman" w:hAnsi="Times New Roman"/>
          <w:color w:val="000000"/>
          <w:szCs w:val="24"/>
        </w:rPr>
        <w:t xml:space="preserve">Many suffer new health problems—all because they misunderstand </w:t>
      </w:r>
      <w:r w:rsidR="007F1A3A" w:rsidRPr="001213DB">
        <w:rPr>
          <w:rFonts w:ascii="Times New Roman" w:eastAsia="Times New Roman" w:hAnsi="Times New Roman"/>
          <w:color w:val="000000"/>
          <w:szCs w:val="24"/>
        </w:rPr>
        <w:t xml:space="preserve">how to take </w:t>
      </w:r>
      <w:r w:rsidR="003C3879" w:rsidRPr="001213DB">
        <w:rPr>
          <w:rFonts w:ascii="Times New Roman" w:eastAsia="Times New Roman" w:hAnsi="Times New Roman"/>
          <w:color w:val="000000"/>
          <w:szCs w:val="24"/>
        </w:rPr>
        <w:t>their</w:t>
      </w:r>
      <w:r w:rsidR="007F1A3A" w:rsidRPr="001213DB">
        <w:rPr>
          <w:rFonts w:ascii="Times New Roman" w:eastAsia="Times New Roman" w:hAnsi="Times New Roman"/>
          <w:color w:val="000000"/>
          <w:szCs w:val="24"/>
        </w:rPr>
        <w:t xml:space="preserve"> </w:t>
      </w:r>
      <w:r w:rsidRPr="001213DB">
        <w:rPr>
          <w:rFonts w:ascii="Times New Roman" w:eastAsia="Times New Roman" w:hAnsi="Times New Roman"/>
          <w:color w:val="000000"/>
          <w:szCs w:val="24"/>
        </w:rPr>
        <w:t>prescription</w:t>
      </w:r>
      <w:r w:rsidR="003C3879" w:rsidRPr="001213DB">
        <w:rPr>
          <w:rFonts w:ascii="Times New Roman" w:eastAsia="Times New Roman" w:hAnsi="Times New Roman"/>
          <w:color w:val="000000"/>
          <w:szCs w:val="24"/>
        </w:rPr>
        <w:t xml:space="preserve">s. </w:t>
      </w:r>
      <w:r w:rsidRPr="001213DB">
        <w:rPr>
          <w:rFonts w:ascii="Times New Roman" w:eastAsia="Times New Roman" w:hAnsi="Times New Roman"/>
          <w:color w:val="000000"/>
          <w:szCs w:val="24"/>
        </w:rPr>
        <w:t xml:space="preserve">Through a partnership between Wisconsin Health Literacy and MCW, hundreds of thousands of Wisconsin residents will receive </w:t>
      </w:r>
      <w:r w:rsidR="009135B3" w:rsidRPr="001213DB">
        <w:rPr>
          <w:rFonts w:ascii="Times New Roman" w:eastAsia="Times New Roman" w:hAnsi="Times New Roman"/>
          <w:color w:val="000000"/>
          <w:szCs w:val="24"/>
        </w:rPr>
        <w:t xml:space="preserve">prescriptions </w:t>
      </w:r>
      <w:r w:rsidRPr="001213DB">
        <w:rPr>
          <w:rFonts w:ascii="Times New Roman" w:eastAsia="Times New Roman" w:hAnsi="Times New Roman"/>
          <w:color w:val="000000"/>
          <w:szCs w:val="24"/>
        </w:rPr>
        <w:t xml:space="preserve">with new labels to help them </w:t>
      </w:r>
      <w:r w:rsidR="007F1A3A" w:rsidRPr="001213DB">
        <w:rPr>
          <w:rFonts w:ascii="Times New Roman" w:eastAsia="Times New Roman" w:hAnsi="Times New Roman"/>
          <w:color w:val="000000"/>
          <w:szCs w:val="24"/>
        </w:rPr>
        <w:t xml:space="preserve">more </w:t>
      </w:r>
      <w:r w:rsidRPr="001213DB">
        <w:rPr>
          <w:rFonts w:ascii="Times New Roman" w:eastAsia="Times New Roman" w:hAnsi="Times New Roman"/>
          <w:color w:val="000000"/>
          <w:szCs w:val="24"/>
        </w:rPr>
        <w:t>safely and effectively take needed medicines.”</w:t>
      </w:r>
    </w:p>
    <w:p w:rsidR="00315DCD" w:rsidRPr="001213DB" w:rsidRDefault="007F1A3A" w:rsidP="001213DB">
      <w:pPr>
        <w:shd w:val="clear" w:color="auto" w:fill="FFFFFF"/>
        <w:spacing w:after="390" w:line="320" w:lineRule="exact"/>
        <w:ind w:left="-180" w:right="-360"/>
        <w:rPr>
          <w:rFonts w:ascii="Times New Roman" w:eastAsia="Times New Roman" w:hAnsi="Times New Roman"/>
          <w:color w:val="000000"/>
          <w:szCs w:val="24"/>
        </w:rPr>
      </w:pPr>
      <w:r w:rsidRPr="001213DB">
        <w:rPr>
          <w:rFonts w:ascii="Times New Roman" w:eastAsia="Times New Roman" w:hAnsi="Times New Roman"/>
          <w:color w:val="000000"/>
          <w:szCs w:val="24"/>
        </w:rPr>
        <w:t>This new grant will enable</w:t>
      </w:r>
      <w:r w:rsidR="00880E6C" w:rsidRPr="001213DB">
        <w:rPr>
          <w:rFonts w:ascii="Times New Roman" w:eastAsia="Times New Roman" w:hAnsi="Times New Roman"/>
          <w:color w:val="000000"/>
          <w:szCs w:val="24"/>
        </w:rPr>
        <w:t xml:space="preserve"> Wisconsin Health Literacy to build on a pilot program currently introducing easier-to-understand prescription medicine labels in nearly 50 pharmacy sites </w:t>
      </w:r>
      <w:r w:rsidRPr="001213DB">
        <w:rPr>
          <w:rFonts w:ascii="Times New Roman" w:eastAsia="Times New Roman" w:hAnsi="Times New Roman"/>
          <w:color w:val="000000"/>
          <w:szCs w:val="24"/>
        </w:rPr>
        <w:t>affiliated with</w:t>
      </w:r>
      <w:r w:rsidR="00880E6C" w:rsidRPr="001213DB">
        <w:rPr>
          <w:rFonts w:ascii="Times New Roman" w:eastAsia="Times New Roman" w:hAnsi="Times New Roman"/>
          <w:color w:val="000000"/>
          <w:szCs w:val="24"/>
        </w:rPr>
        <w:t xml:space="preserve"> UW Health, Hayat Pharmacy and Hometown Pharmacy. Nearly 1.8 million prescriptions </w:t>
      </w:r>
      <w:r w:rsidRPr="001213DB">
        <w:rPr>
          <w:rFonts w:ascii="Times New Roman" w:eastAsia="Times New Roman" w:hAnsi="Times New Roman"/>
          <w:color w:val="000000"/>
          <w:szCs w:val="24"/>
        </w:rPr>
        <w:t>already</w:t>
      </w:r>
      <w:r w:rsidR="00880E6C" w:rsidRPr="001213DB">
        <w:rPr>
          <w:rFonts w:ascii="Times New Roman" w:eastAsia="Times New Roman" w:hAnsi="Times New Roman"/>
          <w:color w:val="000000"/>
          <w:szCs w:val="24"/>
        </w:rPr>
        <w:t xml:space="preserve"> are impacted</w:t>
      </w:r>
      <w:r w:rsidRPr="001213DB">
        <w:rPr>
          <w:rFonts w:ascii="Times New Roman" w:eastAsia="Times New Roman" w:hAnsi="Times New Roman"/>
          <w:color w:val="000000"/>
          <w:szCs w:val="24"/>
        </w:rPr>
        <w:t xml:space="preserve"> b</w:t>
      </w:r>
      <w:r w:rsidR="007379C4" w:rsidRPr="001213DB">
        <w:rPr>
          <w:rFonts w:ascii="Times New Roman" w:eastAsia="Times New Roman" w:hAnsi="Times New Roman"/>
          <w:color w:val="000000"/>
          <w:szCs w:val="24"/>
        </w:rPr>
        <w:t xml:space="preserve">y the current </w:t>
      </w:r>
      <w:r w:rsidRPr="001213DB">
        <w:rPr>
          <w:rFonts w:ascii="Times New Roman" w:eastAsia="Times New Roman" w:hAnsi="Times New Roman"/>
          <w:color w:val="000000"/>
          <w:szCs w:val="24"/>
        </w:rPr>
        <w:t>project, also funded by the AH</w:t>
      </w:r>
      <w:r w:rsidR="00082CD8">
        <w:rPr>
          <w:rFonts w:ascii="Times New Roman" w:eastAsia="Times New Roman" w:hAnsi="Times New Roman"/>
          <w:color w:val="000000"/>
          <w:szCs w:val="24"/>
        </w:rPr>
        <w:t>W</w:t>
      </w:r>
      <w:bookmarkStart w:id="0" w:name="_GoBack"/>
      <w:bookmarkEnd w:id="0"/>
      <w:r w:rsidRPr="001213DB">
        <w:rPr>
          <w:rFonts w:ascii="Times New Roman" w:eastAsia="Times New Roman" w:hAnsi="Times New Roman"/>
          <w:color w:val="000000"/>
          <w:szCs w:val="24"/>
        </w:rPr>
        <w:t xml:space="preserve"> endowment</w:t>
      </w:r>
      <w:r w:rsidR="00880E6C" w:rsidRPr="001213DB">
        <w:rPr>
          <w:rFonts w:ascii="Times New Roman" w:eastAsia="Times New Roman" w:hAnsi="Times New Roman"/>
          <w:color w:val="000000"/>
          <w:szCs w:val="24"/>
        </w:rPr>
        <w:t>.</w:t>
      </w:r>
    </w:p>
    <w:p w:rsidR="00315DCD" w:rsidRPr="009135B3" w:rsidRDefault="00315DCD" w:rsidP="00315DCD">
      <w:pPr>
        <w:shd w:val="clear" w:color="auto" w:fill="FFFFFF"/>
        <w:spacing w:after="120" w:line="320" w:lineRule="exact"/>
        <w:jc w:val="center"/>
        <w:rPr>
          <w:rFonts w:ascii="Times New Roman" w:eastAsia="Times New Roman" w:hAnsi="Times New Roman"/>
          <w:color w:val="000000"/>
          <w:sz w:val="22"/>
        </w:rPr>
      </w:pPr>
      <w:r w:rsidRPr="009135B3">
        <w:rPr>
          <w:rFonts w:ascii="Times New Roman" w:eastAsia="Times New Roman" w:hAnsi="Times New Roman"/>
          <w:color w:val="000000"/>
          <w:sz w:val="22"/>
        </w:rPr>
        <w:t>* * * * * * *</w:t>
      </w:r>
    </w:p>
    <w:p w:rsidR="00A13AF8" w:rsidRPr="009135B3" w:rsidRDefault="007F1A3A" w:rsidP="007F1A3A">
      <w:pPr>
        <w:shd w:val="clear" w:color="auto" w:fill="FFFFFF"/>
        <w:spacing w:after="390"/>
        <w:rPr>
          <w:rFonts w:ascii="Times New Roman" w:eastAsia="Times New Roman" w:hAnsi="Times New Roman"/>
          <w:i/>
          <w:color w:val="000000"/>
          <w:sz w:val="22"/>
        </w:rPr>
      </w:pPr>
      <w:r w:rsidRPr="009135B3">
        <w:rPr>
          <w:rFonts w:ascii="Times New Roman" w:eastAsia="Times New Roman" w:hAnsi="Times New Roman"/>
          <w:i/>
          <w:color w:val="000000"/>
          <w:sz w:val="22"/>
        </w:rPr>
        <w:t>Wisconsin Health Literacy</w:t>
      </w:r>
      <w:r w:rsidR="007379C4" w:rsidRPr="009135B3">
        <w:rPr>
          <w:rFonts w:ascii="Times New Roman" w:eastAsia="Times New Roman" w:hAnsi="Times New Roman"/>
          <w:i/>
          <w:color w:val="000000"/>
          <w:sz w:val="22"/>
        </w:rPr>
        <w:t>,</w:t>
      </w:r>
      <w:r w:rsidRPr="009135B3">
        <w:rPr>
          <w:rFonts w:ascii="Times New Roman" w:eastAsia="Times New Roman" w:hAnsi="Times New Roman"/>
          <w:i/>
          <w:color w:val="000000"/>
          <w:sz w:val="22"/>
        </w:rPr>
        <w:t xml:space="preserve"> a division of Wisconsin Literacy, Inc., </w:t>
      </w:r>
      <w:r w:rsidR="00315DCD" w:rsidRPr="009135B3">
        <w:rPr>
          <w:rFonts w:ascii="Times New Roman" w:eastAsia="Times New Roman" w:hAnsi="Times New Roman"/>
          <w:i/>
          <w:color w:val="000000"/>
          <w:sz w:val="22"/>
        </w:rPr>
        <w:t>is a statewide nonprofit organization working</w:t>
      </w:r>
      <w:r w:rsidR="007379C4" w:rsidRPr="009135B3">
        <w:rPr>
          <w:rFonts w:ascii="Times New Roman" w:eastAsia="Times New Roman" w:hAnsi="Times New Roman"/>
          <w:i/>
          <w:color w:val="000000"/>
          <w:sz w:val="22"/>
        </w:rPr>
        <w:t xml:space="preserve"> with health care organizations, health insurers, community </w:t>
      </w:r>
      <w:r w:rsidR="001213DB">
        <w:rPr>
          <w:rFonts w:ascii="Times New Roman" w:eastAsia="Times New Roman" w:hAnsi="Times New Roman"/>
          <w:i/>
          <w:color w:val="000000"/>
          <w:sz w:val="22"/>
        </w:rPr>
        <w:t>organizations</w:t>
      </w:r>
      <w:r w:rsidR="007379C4" w:rsidRPr="009135B3">
        <w:rPr>
          <w:rFonts w:ascii="Times New Roman" w:eastAsia="Times New Roman" w:hAnsi="Times New Roman"/>
          <w:i/>
          <w:color w:val="000000"/>
          <w:sz w:val="22"/>
        </w:rPr>
        <w:t xml:space="preserve"> and the public</w:t>
      </w:r>
      <w:r w:rsidRPr="009135B3">
        <w:rPr>
          <w:rFonts w:ascii="Times New Roman" w:eastAsia="Times New Roman" w:hAnsi="Times New Roman"/>
          <w:i/>
          <w:color w:val="000000"/>
          <w:sz w:val="22"/>
        </w:rPr>
        <w:t xml:space="preserve"> to raise awareness of health literacy and promote clear communication between those who give and those who receive health care services.</w:t>
      </w:r>
      <w:r w:rsidR="00A13AF8" w:rsidRPr="009135B3">
        <w:rPr>
          <w:rFonts w:ascii="Times New Roman" w:eastAsia="Times New Roman" w:hAnsi="Times New Roman"/>
          <w:i/>
          <w:color w:val="000000"/>
          <w:sz w:val="22"/>
        </w:rPr>
        <w:br/>
      </w:r>
    </w:p>
    <w:sectPr w:rsidR="00A13AF8" w:rsidRPr="009135B3" w:rsidSect="00505773">
      <w:footerReference w:type="default" r:id="rId8"/>
      <w:headerReference w:type="first" r:id="rId9"/>
      <w:footerReference w:type="first" r:id="rId10"/>
      <w:type w:val="continuous"/>
      <w:pgSz w:w="12240" w:h="15840"/>
      <w:pgMar w:top="810" w:right="1440" w:bottom="1008" w:left="1260" w:header="108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07" w:rsidRDefault="00FD7507" w:rsidP="00F61BD5">
      <w:pPr>
        <w:spacing w:after="0"/>
      </w:pPr>
      <w:r>
        <w:separator/>
      </w:r>
    </w:p>
  </w:endnote>
  <w:endnote w:type="continuationSeparator" w:id="0">
    <w:p w:rsidR="00FD7507" w:rsidRDefault="00FD7507" w:rsidP="00F61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B0500000000000000"/>
    <w:charset w:val="80"/>
    <w:family w:val="roman"/>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2D" w:rsidRPr="00F61BD5" w:rsidRDefault="00C77D2D" w:rsidP="00F61BD5">
    <w:pPr>
      <w:pStyle w:val="BasicParagraph"/>
      <w:spacing w:before="20" w:after="20"/>
      <w:jc w:val="distribute"/>
      <w:rPr>
        <w:rFonts w:ascii="Arial" w:hAnsi="Arial" w:cs="Arial"/>
        <w:color w:val="001C85"/>
        <w:sz w:val="18"/>
        <w:szCs w:val="18"/>
      </w:rPr>
    </w:pPr>
    <w:r w:rsidRPr="009E2F55">
      <w:rPr>
        <w:rFonts w:ascii="Arial" w:hAnsi="Arial" w:cs="Arial"/>
        <w:color w:val="001C85"/>
        <w:sz w:val="18"/>
        <w:szCs w:val="18"/>
      </w:rPr>
      <w:t>211 S. Paterson St., Suite 260     |     Madison, WI 53703     |     608-</w:t>
    </w:r>
    <w:r>
      <w:rPr>
        <w:rFonts w:ascii="Arial" w:hAnsi="Arial" w:cs="Arial"/>
        <w:color w:val="001C85"/>
        <w:sz w:val="18"/>
        <w:szCs w:val="18"/>
      </w:rPr>
      <w:t>257</w:t>
    </w:r>
    <w:r w:rsidRPr="009E2F55">
      <w:rPr>
        <w:rFonts w:ascii="Arial" w:hAnsi="Arial" w:cs="Arial"/>
        <w:color w:val="001C85"/>
        <w:sz w:val="18"/>
        <w:szCs w:val="18"/>
      </w:rPr>
      <w:t>-</w:t>
    </w:r>
    <w:r>
      <w:rPr>
        <w:rFonts w:ascii="Arial" w:hAnsi="Arial" w:cs="Arial"/>
        <w:color w:val="001C85"/>
        <w:sz w:val="18"/>
        <w:szCs w:val="18"/>
      </w:rPr>
      <w:t>1655</w:t>
    </w:r>
    <w:r w:rsidRPr="009E2F55">
      <w:rPr>
        <w:rFonts w:ascii="Arial" w:hAnsi="Arial" w:cs="Arial"/>
        <w:color w:val="001C85"/>
        <w:sz w:val="18"/>
        <w:szCs w:val="18"/>
      </w:rPr>
      <w:t xml:space="preserve">     |     wisconsinhea</w:t>
    </w:r>
    <w:r w:rsidRPr="009E2F55">
      <w:rPr>
        <w:rFonts w:ascii="Arial" w:hAnsi="Arial" w:cs="Arial"/>
        <w:color w:val="001C85"/>
        <w:spacing w:val="2"/>
        <w:sz w:val="18"/>
        <w:szCs w:val="18"/>
      </w:rPr>
      <w:t>lthlitera</w:t>
    </w:r>
    <w:r w:rsidRPr="009E2F55">
      <w:rPr>
        <w:rFonts w:ascii="Arial" w:hAnsi="Arial" w:cs="Arial"/>
        <w:color w:val="001C85"/>
        <w:sz w:val="18"/>
        <w:szCs w:val="18"/>
      </w:rPr>
      <w:t>cy.org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2D" w:rsidRPr="00F61BD5" w:rsidRDefault="00C77D2D" w:rsidP="00F61BD5">
    <w:pPr>
      <w:pStyle w:val="BasicParagraph"/>
      <w:spacing w:before="20" w:after="20"/>
      <w:jc w:val="distribute"/>
      <w:rPr>
        <w:rFonts w:ascii="Arial" w:hAnsi="Arial" w:cs="Arial"/>
        <w:color w:val="001C85"/>
        <w:sz w:val="18"/>
        <w:szCs w:val="18"/>
      </w:rPr>
    </w:pPr>
    <w:r w:rsidRPr="009E2F55">
      <w:rPr>
        <w:rFonts w:ascii="Arial" w:hAnsi="Arial" w:cs="Arial"/>
        <w:color w:val="001C85"/>
        <w:sz w:val="18"/>
        <w:szCs w:val="18"/>
      </w:rPr>
      <w:t>211 S. Paterson St., Suite 260     |     Madison, WI 53703     |     608-</w:t>
    </w:r>
    <w:r>
      <w:rPr>
        <w:rFonts w:ascii="Arial" w:hAnsi="Arial" w:cs="Arial"/>
        <w:color w:val="001C85"/>
        <w:sz w:val="18"/>
        <w:szCs w:val="18"/>
      </w:rPr>
      <w:t>257</w:t>
    </w:r>
    <w:r w:rsidRPr="009E2F55">
      <w:rPr>
        <w:rFonts w:ascii="Arial" w:hAnsi="Arial" w:cs="Arial"/>
        <w:color w:val="001C85"/>
        <w:sz w:val="18"/>
        <w:szCs w:val="18"/>
      </w:rPr>
      <w:t>-</w:t>
    </w:r>
    <w:r>
      <w:rPr>
        <w:rFonts w:ascii="Arial" w:hAnsi="Arial" w:cs="Arial"/>
        <w:color w:val="001C85"/>
        <w:sz w:val="18"/>
        <w:szCs w:val="18"/>
      </w:rPr>
      <w:t>1655</w:t>
    </w:r>
    <w:r w:rsidRPr="009E2F55">
      <w:rPr>
        <w:rFonts w:ascii="Arial" w:hAnsi="Arial" w:cs="Arial"/>
        <w:color w:val="001C85"/>
        <w:sz w:val="18"/>
        <w:szCs w:val="18"/>
      </w:rPr>
      <w:t xml:space="preserve">     |     wisconsinhea</w:t>
    </w:r>
    <w:r w:rsidRPr="009E2F55">
      <w:rPr>
        <w:rFonts w:ascii="Arial" w:hAnsi="Arial" w:cs="Arial"/>
        <w:color w:val="001C85"/>
        <w:spacing w:val="2"/>
        <w:sz w:val="18"/>
        <w:szCs w:val="18"/>
      </w:rPr>
      <w:t>lthlitera</w:t>
    </w:r>
    <w:r w:rsidRPr="009E2F55">
      <w:rPr>
        <w:rFonts w:ascii="Arial" w:hAnsi="Arial" w:cs="Arial"/>
        <w:color w:val="001C85"/>
        <w:sz w:val="18"/>
        <w:szCs w:val="18"/>
      </w:rPr>
      <w:t>cy.org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07" w:rsidRDefault="00FD7507" w:rsidP="00F61BD5">
      <w:pPr>
        <w:spacing w:after="0"/>
      </w:pPr>
      <w:r>
        <w:separator/>
      </w:r>
    </w:p>
  </w:footnote>
  <w:footnote w:type="continuationSeparator" w:id="0">
    <w:p w:rsidR="00FD7507" w:rsidRDefault="00FD7507" w:rsidP="00F61BD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2D" w:rsidRDefault="00E83572">
    <w:pPr>
      <w:pStyle w:val="Header"/>
    </w:pPr>
    <w:r>
      <w:rPr>
        <w:noProof/>
        <w:lang w:eastAsia="en-US"/>
      </w:rPr>
      <w:drawing>
        <wp:anchor distT="0" distB="347345" distL="114300" distR="114300" simplePos="0" relativeHeight="251657728" behindDoc="0" locked="0" layoutInCell="1" allowOverlap="1">
          <wp:simplePos x="0" y="0"/>
          <wp:positionH relativeFrom="column">
            <wp:posOffset>28575</wp:posOffset>
          </wp:positionH>
          <wp:positionV relativeFrom="paragraph">
            <wp:posOffset>0</wp:posOffset>
          </wp:positionV>
          <wp:extent cx="1771015" cy="889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88963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FF3"/>
    <w:multiLevelType w:val="hybridMultilevel"/>
    <w:tmpl w:val="AECA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9E5"/>
    <w:multiLevelType w:val="hybridMultilevel"/>
    <w:tmpl w:val="9E2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AC7422"/>
    <w:multiLevelType w:val="hybridMultilevel"/>
    <w:tmpl w:val="21B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3640C"/>
    <w:multiLevelType w:val="hybridMultilevel"/>
    <w:tmpl w:val="D51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D5"/>
    <w:rsid w:val="00082CD8"/>
    <w:rsid w:val="001213DB"/>
    <w:rsid w:val="00163139"/>
    <w:rsid w:val="00315DCD"/>
    <w:rsid w:val="0035293D"/>
    <w:rsid w:val="003612F9"/>
    <w:rsid w:val="003C3879"/>
    <w:rsid w:val="003F7192"/>
    <w:rsid w:val="004F2CD2"/>
    <w:rsid w:val="00505773"/>
    <w:rsid w:val="00512B41"/>
    <w:rsid w:val="006155E6"/>
    <w:rsid w:val="007379C4"/>
    <w:rsid w:val="007F1A3A"/>
    <w:rsid w:val="00835A0D"/>
    <w:rsid w:val="00856F1B"/>
    <w:rsid w:val="00880E6C"/>
    <w:rsid w:val="009135B3"/>
    <w:rsid w:val="009228E8"/>
    <w:rsid w:val="00A13AF8"/>
    <w:rsid w:val="00B53B57"/>
    <w:rsid w:val="00BF07CC"/>
    <w:rsid w:val="00C33A3D"/>
    <w:rsid w:val="00C43ED3"/>
    <w:rsid w:val="00C77D2D"/>
    <w:rsid w:val="00CA27E8"/>
    <w:rsid w:val="00CB11DF"/>
    <w:rsid w:val="00D63A2B"/>
    <w:rsid w:val="00E71214"/>
    <w:rsid w:val="00E83572"/>
    <w:rsid w:val="00F056DC"/>
    <w:rsid w:val="00F61BD5"/>
    <w:rsid w:val="00FD75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511C610"/>
  <w15:chartTrackingRefBased/>
  <w15:docId w15:val="{5F3B5A42-7B87-4DE7-A356-907355BF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MS Mincho"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BD5"/>
    <w:pPr>
      <w:tabs>
        <w:tab w:val="center" w:pos="4320"/>
        <w:tab w:val="right" w:pos="8640"/>
      </w:tabs>
      <w:spacing w:after="0"/>
    </w:pPr>
  </w:style>
  <w:style w:type="character" w:customStyle="1" w:styleId="HeaderChar">
    <w:name w:val="Header Char"/>
    <w:link w:val="Header"/>
    <w:uiPriority w:val="99"/>
    <w:rsid w:val="00F61BD5"/>
    <w:rPr>
      <w:sz w:val="24"/>
    </w:rPr>
  </w:style>
  <w:style w:type="paragraph" w:styleId="Footer">
    <w:name w:val="footer"/>
    <w:basedOn w:val="Normal"/>
    <w:link w:val="FooterChar"/>
    <w:uiPriority w:val="99"/>
    <w:unhideWhenUsed/>
    <w:rsid w:val="00F61BD5"/>
    <w:pPr>
      <w:tabs>
        <w:tab w:val="center" w:pos="4320"/>
        <w:tab w:val="right" w:pos="8640"/>
      </w:tabs>
      <w:spacing w:after="0"/>
    </w:pPr>
  </w:style>
  <w:style w:type="character" w:customStyle="1" w:styleId="FooterChar">
    <w:name w:val="Footer Char"/>
    <w:link w:val="Footer"/>
    <w:uiPriority w:val="99"/>
    <w:rsid w:val="00F61BD5"/>
    <w:rPr>
      <w:sz w:val="24"/>
    </w:rPr>
  </w:style>
  <w:style w:type="paragraph" w:customStyle="1" w:styleId="BasicParagraph">
    <w:name w:val="[Basic Paragraph]"/>
    <w:basedOn w:val="Normal"/>
    <w:uiPriority w:val="99"/>
    <w:rsid w:val="00F61BD5"/>
    <w:pPr>
      <w:widowControl w:val="0"/>
      <w:autoSpaceDE w:val="0"/>
      <w:autoSpaceDN w:val="0"/>
      <w:adjustRightInd w:val="0"/>
      <w:spacing w:after="0" w:line="288" w:lineRule="auto"/>
      <w:textAlignment w:val="center"/>
    </w:pPr>
    <w:rPr>
      <w:rFonts w:ascii="MinionPro-Regular" w:hAnsi="MinionPro-Regular" w:cs="MinionPro-Regular"/>
      <w:color w:val="000000"/>
      <w:szCs w:val="24"/>
      <w:lang w:eastAsia="en-US"/>
    </w:rPr>
  </w:style>
  <w:style w:type="paragraph" w:customStyle="1" w:styleId="Default">
    <w:name w:val="Default"/>
    <w:basedOn w:val="Normal"/>
    <w:qFormat/>
    <w:rsid w:val="00C77D2D"/>
    <w:pPr>
      <w:suppressAutoHyphens/>
      <w:spacing w:after="260" w:line="280" w:lineRule="atLeast"/>
    </w:pPr>
    <w:rPr>
      <w:rFonts w:ascii="Arial" w:hAnsi="Arial" w:cs="Arial"/>
      <w:sz w:val="22"/>
      <w:szCs w:val="22"/>
    </w:rPr>
  </w:style>
  <w:style w:type="character" w:styleId="Hyperlink">
    <w:name w:val="Hyperlink"/>
    <w:uiPriority w:val="99"/>
    <w:unhideWhenUsed/>
    <w:rsid w:val="00C77D2D"/>
    <w:rPr>
      <w:color w:val="0000FF"/>
      <w:u w:val="single"/>
    </w:rPr>
  </w:style>
  <w:style w:type="paragraph" w:styleId="NoSpacing">
    <w:name w:val="No Spacing"/>
    <w:uiPriority w:val="99"/>
    <w:qFormat/>
    <w:rsid w:val="00D63A2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56F1B"/>
    <w:pPr>
      <w:spacing w:after="0"/>
    </w:pPr>
    <w:rPr>
      <w:rFonts w:ascii="Segoe UI" w:hAnsi="Segoe UI" w:cs="Segoe UI"/>
      <w:sz w:val="18"/>
      <w:szCs w:val="18"/>
    </w:rPr>
  </w:style>
  <w:style w:type="character" w:customStyle="1" w:styleId="BalloonTextChar">
    <w:name w:val="Balloon Text Char"/>
    <w:link w:val="BalloonText"/>
    <w:uiPriority w:val="99"/>
    <w:semiHidden/>
    <w:rsid w:val="00856F1B"/>
    <w:rPr>
      <w:rFonts w:ascii="Segoe UI" w:hAnsi="Segoe UI" w:cs="Segoe UI"/>
      <w:sz w:val="18"/>
      <w:szCs w:val="18"/>
      <w:lang w:eastAsia="ja-JP"/>
    </w:rPr>
  </w:style>
  <w:style w:type="paragraph" w:styleId="ListParagraph">
    <w:name w:val="List Paragraph"/>
    <w:basedOn w:val="Normal"/>
    <w:uiPriority w:val="34"/>
    <w:qFormat/>
    <w:rsid w:val="00A13AF8"/>
    <w:pPr>
      <w:spacing w:after="0"/>
      <w:ind w:left="720"/>
      <w:contextualSpacing/>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23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F314-8B94-485F-9148-21FB43F9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Hiebing</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Turner</dc:creator>
  <cp:keywords/>
  <dc:description/>
  <cp:lastModifiedBy>Steve Sparks</cp:lastModifiedBy>
  <cp:revision>5</cp:revision>
  <cp:lastPrinted>2017-11-21T22:33:00Z</cp:lastPrinted>
  <dcterms:created xsi:type="dcterms:W3CDTF">2017-11-21T22:32:00Z</dcterms:created>
  <dcterms:modified xsi:type="dcterms:W3CDTF">2017-11-22T17:09:00Z</dcterms:modified>
</cp:coreProperties>
</file>