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11A8" w14:textId="5487FC4B" w:rsidR="00A66E95" w:rsidRPr="00587538" w:rsidRDefault="437F3C2D" w:rsidP="63CFFD40">
      <w:pPr>
        <w:pStyle w:val="Heading1"/>
        <w:jc w:val="center"/>
      </w:pPr>
      <w:r w:rsidRPr="63CFFD40">
        <w:rPr>
          <w:rFonts w:ascii="Arial" w:eastAsia="Arial" w:hAnsi="Arial" w:cs="Arial"/>
          <w:b w:val="0"/>
          <w:bCs w:val="0"/>
          <w:color w:val="000000" w:themeColor="text1"/>
          <w:sz w:val="40"/>
          <w:szCs w:val="40"/>
        </w:rPr>
        <w:t>Viewing Guide:</w:t>
      </w:r>
    </w:p>
    <w:p w14:paraId="78D84BB4" w14:textId="0B4A6DD5" w:rsidR="00A66E95" w:rsidRPr="00587538" w:rsidRDefault="437F3C2D" w:rsidP="63CFFD40">
      <w:pPr>
        <w:pStyle w:val="Heading1"/>
        <w:jc w:val="center"/>
      </w:pPr>
      <w:r w:rsidRPr="63CFFD40">
        <w:rPr>
          <w:rFonts w:ascii="Arial" w:eastAsia="Arial" w:hAnsi="Arial" w:cs="Arial"/>
          <w:b w:val="0"/>
          <w:bCs w:val="0"/>
          <w:color w:val="000000" w:themeColor="text1"/>
          <w:sz w:val="40"/>
          <w:szCs w:val="40"/>
        </w:rPr>
        <w:t>How to Teach Digital Literacy</w:t>
      </w:r>
    </w:p>
    <w:p w14:paraId="5DA7482F" w14:textId="6556EB78" w:rsidR="00A66E95" w:rsidRPr="00587538" w:rsidRDefault="00A66E95" w:rsidP="00587538">
      <w:r>
        <w:br/>
      </w:r>
    </w:p>
    <w:p w14:paraId="0CA3657C" w14:textId="1A35C4B2" w:rsidR="00A66E95" w:rsidRPr="00587538" w:rsidRDefault="437F3C2D" w:rsidP="63CFFD40">
      <w:pPr>
        <w:pStyle w:val="Heading3"/>
      </w:pPr>
      <w:r w:rsidRPr="63CFFD40">
        <w:rPr>
          <w:rFonts w:ascii="Arial" w:eastAsia="Arial" w:hAnsi="Arial" w:cs="Arial"/>
          <w:color w:val="434343"/>
          <w:sz w:val="28"/>
          <w:szCs w:val="28"/>
        </w:rPr>
        <w:t>Digital Readiness Self-Assessment</w:t>
      </w:r>
    </w:p>
    <w:p w14:paraId="5E3E01CC" w14:textId="10475562" w:rsidR="00A66E95" w:rsidRPr="00587538" w:rsidRDefault="00A66E95" w:rsidP="00587538">
      <w:r>
        <w:br/>
      </w:r>
    </w:p>
    <w:p w14:paraId="730F6313" w14:textId="64427026" w:rsidR="00A66E95" w:rsidRPr="00587538" w:rsidRDefault="437F3C2D" w:rsidP="63CFFD40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63CFFD40">
        <w:rPr>
          <w:rFonts w:ascii="Arial" w:eastAsia="Arial" w:hAnsi="Arial" w:cs="Arial"/>
          <w:color w:val="000000" w:themeColor="text1"/>
        </w:rPr>
        <w:t xml:space="preserve">Click on this link to access an online self-assessment that will help you determine your digital readiness: </w:t>
      </w:r>
      <w:hyperlink r:id="rId10">
        <w:r w:rsidRPr="63CFFD40">
          <w:rPr>
            <w:rStyle w:val="Hyperlink"/>
            <w:rFonts w:ascii="Arial" w:eastAsia="Arial" w:hAnsi="Arial" w:cs="Arial"/>
          </w:rPr>
          <w:t>https://forms.office.com/r/ug3ePNX08V</w:t>
        </w:r>
      </w:hyperlink>
      <w:r w:rsidRPr="63CFFD40">
        <w:rPr>
          <w:rFonts w:ascii="Arial" w:eastAsia="Arial" w:hAnsi="Arial" w:cs="Arial"/>
          <w:color w:val="000000" w:themeColor="text1"/>
        </w:rPr>
        <w:t xml:space="preserve"> </w:t>
      </w:r>
    </w:p>
    <w:p w14:paraId="4ED3FF00" w14:textId="08A71225" w:rsidR="00A66E95" w:rsidRPr="00587538" w:rsidRDefault="00A66E95" w:rsidP="00587538">
      <w:r>
        <w:br/>
      </w:r>
    </w:p>
    <w:p w14:paraId="07744963" w14:textId="0F2F0A23" w:rsidR="00A66E95" w:rsidRPr="00587538" w:rsidRDefault="437F3C2D" w:rsidP="63CFFD40">
      <w:pPr>
        <w:pStyle w:val="Heading3"/>
      </w:pPr>
      <w:r w:rsidRPr="63CFFD40">
        <w:rPr>
          <w:rFonts w:ascii="Arial" w:eastAsia="Arial" w:hAnsi="Arial" w:cs="Arial"/>
          <w:color w:val="434343"/>
          <w:sz w:val="28"/>
          <w:szCs w:val="28"/>
        </w:rPr>
        <w:t>4 Best Practices</w:t>
      </w:r>
    </w:p>
    <w:p w14:paraId="5F7E5A27" w14:textId="2AF266A2" w:rsidR="00A66E95" w:rsidRPr="00587538" w:rsidRDefault="00A66E95" w:rsidP="00587538">
      <w:r>
        <w:br/>
      </w:r>
    </w:p>
    <w:p w14:paraId="4F3F5F54" w14:textId="3DA3337E" w:rsidR="00A66E95" w:rsidRPr="00587538" w:rsidRDefault="437F3C2D" w:rsidP="63CFFD40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63CFFD40">
        <w:rPr>
          <w:rFonts w:ascii="Arial" w:eastAsia="Arial" w:hAnsi="Arial" w:cs="Arial"/>
          <w:color w:val="000000" w:themeColor="text1"/>
        </w:rPr>
        <w:t>Reflect: What language will you use for assessing? Why?</w:t>
      </w:r>
    </w:p>
    <w:p w14:paraId="6D6DB7B7" w14:textId="65030DD2" w:rsidR="00A66E95" w:rsidRPr="00587538" w:rsidRDefault="00A66E95" w:rsidP="00587538">
      <w:r>
        <w:br/>
      </w:r>
      <w:r>
        <w:br/>
      </w:r>
      <w:r>
        <w:br/>
      </w:r>
      <w:r>
        <w:br/>
      </w:r>
    </w:p>
    <w:p w14:paraId="5A32CAE4" w14:textId="5E800EBC" w:rsidR="00A66E95" w:rsidRPr="00587538" w:rsidRDefault="437F3C2D" w:rsidP="63CFFD40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63CFFD40">
        <w:rPr>
          <w:rFonts w:ascii="Arial" w:eastAsia="Arial" w:hAnsi="Arial" w:cs="Arial"/>
          <w:color w:val="000000" w:themeColor="text1"/>
        </w:rPr>
        <w:t xml:space="preserve">Reflect: What type(s) of </w:t>
      </w:r>
      <w:r w:rsidRPr="63CFFD40">
        <w:rPr>
          <w:rFonts w:ascii="Arial" w:eastAsia="Arial" w:hAnsi="Arial" w:cs="Arial"/>
          <w:b/>
          <w:bCs/>
          <w:color w:val="000000" w:themeColor="text1"/>
        </w:rPr>
        <w:t>pre-assessment</w:t>
      </w:r>
      <w:r w:rsidRPr="63CFFD40">
        <w:rPr>
          <w:rFonts w:ascii="Arial" w:eastAsia="Arial" w:hAnsi="Arial" w:cs="Arial"/>
          <w:color w:val="000000" w:themeColor="text1"/>
        </w:rPr>
        <w:t>s will work best for your students?</w:t>
      </w:r>
    </w:p>
    <w:p w14:paraId="7A734BE6" w14:textId="13C674D6" w:rsidR="00A66E95" w:rsidRPr="00587538" w:rsidRDefault="00A66E95" w:rsidP="00587538">
      <w:r>
        <w:br/>
      </w:r>
      <w:r>
        <w:br/>
      </w:r>
      <w:r>
        <w:br/>
      </w:r>
      <w:r>
        <w:br/>
      </w:r>
    </w:p>
    <w:p w14:paraId="37CB99DD" w14:textId="5FABF79F" w:rsidR="00A66E95" w:rsidRPr="00587538" w:rsidRDefault="437F3C2D" w:rsidP="63CFFD40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63CFFD40">
        <w:rPr>
          <w:rFonts w:ascii="Arial" w:eastAsia="Arial" w:hAnsi="Arial" w:cs="Arial"/>
          <w:color w:val="000000" w:themeColor="text1"/>
        </w:rPr>
        <w:t xml:space="preserve">Make a list of </w:t>
      </w:r>
      <w:r w:rsidRPr="63CFFD40">
        <w:rPr>
          <w:rFonts w:ascii="Arial" w:eastAsia="Arial" w:hAnsi="Arial" w:cs="Arial"/>
          <w:color w:val="000000" w:themeColor="text1"/>
          <w:u w:val="single"/>
        </w:rPr>
        <w:t>digital</w:t>
      </w:r>
      <w:r w:rsidRPr="63CFFD40">
        <w:rPr>
          <w:rFonts w:ascii="Arial" w:eastAsia="Arial" w:hAnsi="Arial" w:cs="Arial"/>
          <w:color w:val="000000" w:themeColor="text1"/>
        </w:rPr>
        <w:t xml:space="preserve"> skills required to do an online job search. Remember to </w:t>
      </w:r>
      <w:r w:rsidRPr="63CFFD40">
        <w:rPr>
          <w:rFonts w:ascii="Arial" w:eastAsia="Arial" w:hAnsi="Arial" w:cs="Arial"/>
          <w:b/>
          <w:bCs/>
          <w:color w:val="000000" w:themeColor="text1"/>
        </w:rPr>
        <w:t>break it down</w:t>
      </w:r>
      <w:r w:rsidRPr="63CFFD40">
        <w:rPr>
          <w:rFonts w:ascii="Arial" w:eastAsia="Arial" w:hAnsi="Arial" w:cs="Arial"/>
          <w:color w:val="000000" w:themeColor="text1"/>
        </w:rPr>
        <w:t xml:space="preserve">. Take no skill for granted and start with the most foundational of skills. </w:t>
      </w:r>
    </w:p>
    <w:p w14:paraId="39A84991" w14:textId="14EE08AD" w:rsidR="00A66E95" w:rsidRPr="00587538" w:rsidRDefault="00A66E95" w:rsidP="00587538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4FA5DE4" w14:textId="6E243139" w:rsidR="00A66E95" w:rsidRPr="00587538" w:rsidRDefault="437F3C2D" w:rsidP="63CFFD40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63CFFD40">
        <w:rPr>
          <w:rFonts w:ascii="Arial" w:eastAsia="Arial" w:hAnsi="Arial" w:cs="Arial"/>
          <w:color w:val="000000" w:themeColor="text1"/>
        </w:rPr>
        <w:t xml:space="preserve">Reflect: How are you already </w:t>
      </w:r>
      <w:r w:rsidRPr="63CFFD40">
        <w:rPr>
          <w:rFonts w:ascii="Arial" w:eastAsia="Arial" w:hAnsi="Arial" w:cs="Arial"/>
          <w:b/>
          <w:bCs/>
          <w:color w:val="000000" w:themeColor="text1"/>
        </w:rPr>
        <w:t>integrating</w:t>
      </w:r>
      <w:r w:rsidRPr="63CFFD40">
        <w:rPr>
          <w:rFonts w:ascii="Arial" w:eastAsia="Arial" w:hAnsi="Arial" w:cs="Arial"/>
          <w:color w:val="000000" w:themeColor="text1"/>
        </w:rPr>
        <w:t xml:space="preserve"> digital skills into your lessons? OR how can you start integrating digital skills into your lessons?</w:t>
      </w:r>
    </w:p>
    <w:p w14:paraId="77478857" w14:textId="7578C67B" w:rsidR="00A66E95" w:rsidRPr="00587538" w:rsidRDefault="00A66E95" w:rsidP="00587538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A94E4F8" w14:textId="3A767F03" w:rsidR="00A66E95" w:rsidRPr="00587538" w:rsidRDefault="437F3C2D" w:rsidP="63CFFD40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63CFFD40">
        <w:rPr>
          <w:rFonts w:ascii="Arial" w:eastAsia="Arial" w:hAnsi="Arial" w:cs="Arial"/>
          <w:color w:val="000000" w:themeColor="text1"/>
        </w:rPr>
        <w:t xml:space="preserve">Write what it might sound like in practice for a tutor to use each </w:t>
      </w:r>
      <w:r w:rsidRPr="63CFFD40">
        <w:rPr>
          <w:rFonts w:ascii="Arial" w:eastAsia="Arial" w:hAnsi="Arial" w:cs="Arial"/>
          <w:b/>
          <w:bCs/>
          <w:color w:val="000000" w:themeColor="text1"/>
        </w:rPr>
        <w:t>digital resilience building</w:t>
      </w:r>
      <w:r w:rsidRPr="63CFFD40">
        <w:rPr>
          <w:rFonts w:ascii="Arial" w:eastAsia="Arial" w:hAnsi="Arial" w:cs="Arial"/>
          <w:color w:val="000000" w:themeColor="text1"/>
        </w:rPr>
        <w:t xml:space="preserve"> strategy:</w:t>
      </w:r>
    </w:p>
    <w:p w14:paraId="6DAADE5A" w14:textId="48F97E5C" w:rsidR="00A66E95" w:rsidRPr="00587538" w:rsidRDefault="00A66E95" w:rsidP="00587538">
      <w:r>
        <w:lastRenderedPageBreak/>
        <w:br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63CFFD40" w14:paraId="398E7B04" w14:textId="77777777" w:rsidTr="63CFFD40">
        <w:trPr>
          <w:trHeight w:val="300"/>
        </w:trPr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A179D" w14:textId="002EE0B1" w:rsidR="63CFFD40" w:rsidRDefault="63CFFD40" w:rsidP="63CFFD40">
            <w:r w:rsidRPr="63CFFD40">
              <w:rPr>
                <w:rFonts w:ascii="Arial" w:eastAsia="Arial" w:hAnsi="Arial" w:cs="Arial"/>
                <w:b/>
                <w:bCs/>
                <w:color w:val="000000" w:themeColor="text1"/>
              </w:rPr>
              <w:t>Strategies for building digital resilience</w:t>
            </w:r>
          </w:p>
        </w:tc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40DA" w14:textId="62092286" w:rsidR="63CFFD40" w:rsidRDefault="63CFFD40" w:rsidP="63CFFD40">
            <w:r w:rsidRPr="63CFFD40">
              <w:rPr>
                <w:rFonts w:ascii="Arial" w:eastAsia="Arial" w:hAnsi="Arial" w:cs="Arial"/>
                <w:color w:val="000000" w:themeColor="text1"/>
              </w:rPr>
              <w:t>Sounds like…</w:t>
            </w:r>
          </w:p>
        </w:tc>
      </w:tr>
      <w:tr w:rsidR="63CFFD40" w14:paraId="12A08CC8" w14:textId="77777777" w:rsidTr="63CFFD40">
        <w:trPr>
          <w:trHeight w:val="300"/>
        </w:trPr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C595" w14:textId="31EA6798" w:rsidR="63CFFD40" w:rsidRDefault="63CFFD40" w:rsidP="63CFFD40">
            <w:pPr>
              <w:spacing w:before="200"/>
            </w:pPr>
            <w:r w:rsidRPr="63CFFD40">
              <w:rPr>
                <w:rFonts w:ascii="Arial" w:eastAsia="Arial" w:hAnsi="Arial" w:cs="Arial"/>
                <w:color w:val="000000" w:themeColor="text1"/>
              </w:rPr>
              <w:t>Model calm, curiosity, collaboration</w:t>
            </w:r>
          </w:p>
        </w:tc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219B" w14:textId="2C5D8147" w:rsidR="63CFFD40" w:rsidRDefault="63CFFD40" w:rsidP="63CFFD40">
            <w:r>
              <w:br/>
            </w:r>
            <w:r>
              <w:br/>
            </w:r>
          </w:p>
        </w:tc>
      </w:tr>
      <w:tr w:rsidR="63CFFD40" w14:paraId="196A1565" w14:textId="77777777" w:rsidTr="63CFFD40">
        <w:trPr>
          <w:trHeight w:val="300"/>
        </w:trPr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50F61" w14:textId="56EE3986" w:rsidR="63CFFD40" w:rsidRDefault="63CFFD40" w:rsidP="63CFFD40">
            <w:pPr>
              <w:spacing w:before="200"/>
            </w:pPr>
            <w:r w:rsidRPr="63CFFD40">
              <w:rPr>
                <w:rFonts w:ascii="Arial" w:eastAsia="Arial" w:hAnsi="Arial" w:cs="Arial"/>
                <w:color w:val="000000" w:themeColor="text1"/>
              </w:rPr>
              <w:t>Make digital learning hands-on</w:t>
            </w:r>
          </w:p>
        </w:tc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B72D" w14:textId="62F86788" w:rsidR="63CFFD40" w:rsidRDefault="63CFFD40" w:rsidP="63CFFD40">
            <w:r>
              <w:br/>
            </w:r>
            <w:r>
              <w:br/>
            </w:r>
          </w:p>
        </w:tc>
      </w:tr>
      <w:tr w:rsidR="63CFFD40" w14:paraId="749DE8FE" w14:textId="77777777" w:rsidTr="63CFFD40">
        <w:trPr>
          <w:trHeight w:val="300"/>
        </w:trPr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3CF5" w14:textId="27D4190E" w:rsidR="63CFFD40" w:rsidRDefault="63CFFD40" w:rsidP="63CFFD40">
            <w:pPr>
              <w:spacing w:before="200"/>
            </w:pPr>
            <w:r w:rsidRPr="63CFFD40">
              <w:rPr>
                <w:rFonts w:ascii="Arial" w:eastAsia="Arial" w:hAnsi="Arial" w:cs="Arial"/>
                <w:color w:val="000000" w:themeColor="text1"/>
              </w:rPr>
              <w:t>Teach transfer across contexts</w:t>
            </w:r>
          </w:p>
        </w:tc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E5B5" w14:textId="2DE4A054" w:rsidR="63CFFD40" w:rsidRDefault="63CFFD40" w:rsidP="63CFFD40">
            <w:r>
              <w:br/>
            </w:r>
            <w:r>
              <w:br/>
            </w:r>
          </w:p>
        </w:tc>
      </w:tr>
      <w:tr w:rsidR="63CFFD40" w14:paraId="05C04AD1" w14:textId="77777777" w:rsidTr="63CFFD40">
        <w:trPr>
          <w:trHeight w:val="300"/>
        </w:trPr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2CD0" w14:textId="2FFBF7F8" w:rsidR="63CFFD40" w:rsidRDefault="63CFFD40" w:rsidP="63CFFD40">
            <w:pPr>
              <w:spacing w:before="200"/>
            </w:pPr>
            <w:r w:rsidRPr="63CFFD40">
              <w:rPr>
                <w:rFonts w:ascii="Arial" w:eastAsia="Arial" w:hAnsi="Arial" w:cs="Arial"/>
                <w:color w:val="000000" w:themeColor="text1"/>
              </w:rPr>
              <w:t>Teach problem-solving strategies</w:t>
            </w:r>
          </w:p>
        </w:tc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38A67" w14:textId="7E95192D" w:rsidR="63CFFD40" w:rsidRDefault="63CFFD40" w:rsidP="63CFFD40">
            <w:r>
              <w:br/>
            </w:r>
            <w:r>
              <w:br/>
            </w:r>
          </w:p>
        </w:tc>
      </w:tr>
      <w:tr w:rsidR="63CFFD40" w14:paraId="3A792696" w14:textId="77777777" w:rsidTr="63CFFD40">
        <w:trPr>
          <w:trHeight w:val="300"/>
        </w:trPr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B048" w14:textId="62CDFD50" w:rsidR="63CFFD40" w:rsidRDefault="63CFFD40" w:rsidP="63CFFD40">
            <w:pPr>
              <w:spacing w:before="200"/>
            </w:pPr>
            <w:r w:rsidRPr="63CFFD40">
              <w:rPr>
                <w:rFonts w:ascii="Arial" w:eastAsia="Arial" w:hAnsi="Arial" w:cs="Arial"/>
                <w:color w:val="000000" w:themeColor="text1"/>
              </w:rPr>
              <w:t>Celebrate success</w:t>
            </w:r>
          </w:p>
        </w:tc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E632" w14:textId="0017DA0A" w:rsidR="63CFFD40" w:rsidRDefault="63CFFD40" w:rsidP="63CFFD40">
            <w:r>
              <w:br/>
            </w:r>
            <w:r>
              <w:br/>
            </w:r>
          </w:p>
        </w:tc>
      </w:tr>
    </w:tbl>
    <w:p w14:paraId="7D6182E3" w14:textId="5AB38CCC" w:rsidR="00A66E95" w:rsidRPr="00587538" w:rsidRDefault="00A66E95" w:rsidP="00587538">
      <w:r>
        <w:br/>
      </w:r>
      <w:r>
        <w:br/>
      </w:r>
    </w:p>
    <w:p w14:paraId="4C0758D5" w14:textId="1145D0D5" w:rsidR="00A66E95" w:rsidRPr="00587538" w:rsidRDefault="437F3C2D" w:rsidP="63CFFD40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63CFFD40">
        <w:rPr>
          <w:rFonts w:ascii="Arial" w:eastAsia="Arial" w:hAnsi="Arial" w:cs="Arial"/>
          <w:color w:val="000000" w:themeColor="text1"/>
        </w:rPr>
        <w:t xml:space="preserve">Scenario: How would you approach this lesson in a way that builds digital resilience for BOTH of you? What will you do and </w:t>
      </w:r>
      <w:proofErr w:type="gramStart"/>
      <w:r w:rsidRPr="63CFFD40">
        <w:rPr>
          <w:rFonts w:ascii="Arial" w:eastAsia="Arial" w:hAnsi="Arial" w:cs="Arial"/>
          <w:color w:val="000000" w:themeColor="text1"/>
        </w:rPr>
        <w:t>say</w:t>
      </w:r>
      <w:proofErr w:type="gramEnd"/>
      <w:r w:rsidRPr="63CFFD40">
        <w:rPr>
          <w:rFonts w:ascii="Arial" w:eastAsia="Arial" w:hAnsi="Arial" w:cs="Arial"/>
          <w:color w:val="000000" w:themeColor="text1"/>
        </w:rPr>
        <w:t>?</w:t>
      </w:r>
    </w:p>
    <w:p w14:paraId="2E3C14DA" w14:textId="1048B3FA" w:rsidR="00A66E95" w:rsidRPr="00587538" w:rsidRDefault="00A66E95" w:rsidP="00587538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B806844" w14:textId="3AEA1674" w:rsidR="00A66E95" w:rsidRPr="00587538" w:rsidRDefault="00A66E95" w:rsidP="63CFFD40">
      <w:pPr>
        <w:pStyle w:val="Heading3"/>
        <w:rPr>
          <w:rFonts w:ascii="Arial" w:eastAsia="Arial" w:hAnsi="Arial" w:cs="Arial"/>
          <w:color w:val="434343"/>
          <w:sz w:val="28"/>
          <w:szCs w:val="28"/>
        </w:rPr>
      </w:pPr>
    </w:p>
    <w:p w14:paraId="30A009F8" w14:textId="111497E6" w:rsidR="00A66E95" w:rsidRPr="00587538" w:rsidRDefault="00A66E95" w:rsidP="63CFFD40"/>
    <w:p w14:paraId="6E2931C2" w14:textId="2026AA39" w:rsidR="00A66E95" w:rsidRPr="00587538" w:rsidRDefault="00A66E95" w:rsidP="63CFFD40">
      <w:pPr>
        <w:pStyle w:val="Heading3"/>
        <w:rPr>
          <w:rFonts w:ascii="Arial" w:eastAsia="Arial" w:hAnsi="Arial" w:cs="Arial"/>
          <w:color w:val="434343"/>
          <w:sz w:val="28"/>
          <w:szCs w:val="28"/>
        </w:rPr>
      </w:pPr>
    </w:p>
    <w:p w14:paraId="0EB09F7B" w14:textId="0475D8EF" w:rsidR="00A66E95" w:rsidRPr="00587538" w:rsidRDefault="00A66E95" w:rsidP="63CFFD40"/>
    <w:p w14:paraId="49597FBB" w14:textId="4812508C" w:rsidR="00A66E95" w:rsidRPr="00587538" w:rsidRDefault="00A66E95" w:rsidP="63CFFD40"/>
    <w:p w14:paraId="0563367D" w14:textId="25EE8842" w:rsidR="00A66E95" w:rsidRPr="00587538" w:rsidRDefault="00A66E95" w:rsidP="63CFFD40">
      <w:pPr>
        <w:pStyle w:val="Heading3"/>
        <w:rPr>
          <w:rFonts w:ascii="Arial" w:eastAsia="Arial" w:hAnsi="Arial" w:cs="Arial"/>
          <w:color w:val="434343"/>
          <w:sz w:val="28"/>
          <w:szCs w:val="28"/>
        </w:rPr>
      </w:pPr>
    </w:p>
    <w:p w14:paraId="7019EB95" w14:textId="1AAB8777" w:rsidR="00A66E95" w:rsidRPr="00587538" w:rsidRDefault="00A66E95" w:rsidP="63CFFD40"/>
    <w:p w14:paraId="13C3EA02" w14:textId="591557F6" w:rsidR="00A66E95" w:rsidRPr="00587538" w:rsidRDefault="437F3C2D" w:rsidP="63CFFD40">
      <w:pPr>
        <w:pStyle w:val="Heading3"/>
      </w:pPr>
      <w:r w:rsidRPr="63CFFD40">
        <w:rPr>
          <w:rFonts w:ascii="Arial" w:eastAsia="Arial" w:hAnsi="Arial" w:cs="Arial"/>
          <w:color w:val="434343"/>
          <w:sz w:val="28"/>
          <w:szCs w:val="28"/>
        </w:rPr>
        <w:t>Application</w:t>
      </w:r>
    </w:p>
    <w:p w14:paraId="3465A4D2" w14:textId="163B794C" w:rsidR="00A66E95" w:rsidRPr="00587538" w:rsidRDefault="00A66E95" w:rsidP="00587538">
      <w:r>
        <w:br/>
      </w:r>
    </w:p>
    <w:p w14:paraId="25C117BA" w14:textId="75C317D1" w:rsidR="00A66E95" w:rsidRPr="00587538" w:rsidRDefault="437F3C2D" w:rsidP="63CFFD40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63CFFD40">
        <w:rPr>
          <w:rFonts w:ascii="Arial" w:eastAsia="Arial" w:hAnsi="Arial" w:cs="Arial"/>
          <w:color w:val="000000" w:themeColor="text1"/>
        </w:rPr>
        <w:t xml:space="preserve">Watch the video linked here: </w:t>
      </w:r>
      <w:hyperlink r:id="rId11">
        <w:r w:rsidRPr="63CFFD40">
          <w:rPr>
            <w:rStyle w:val="Hyperlink"/>
            <w:rFonts w:ascii="Arial" w:eastAsia="Arial" w:hAnsi="Arial" w:cs="Arial"/>
          </w:rPr>
          <w:t>https://www.youtube.com/watch?v=dgIe8c3tq_g</w:t>
        </w:r>
      </w:hyperlink>
      <w:r w:rsidRPr="63CFFD40">
        <w:rPr>
          <w:rFonts w:ascii="Arial" w:eastAsia="Arial" w:hAnsi="Arial" w:cs="Arial"/>
          <w:color w:val="000000" w:themeColor="text1"/>
        </w:rPr>
        <w:t xml:space="preserve"> </w:t>
      </w:r>
    </w:p>
    <w:p w14:paraId="7EDF78C9" w14:textId="20E33747" w:rsidR="00A66E95" w:rsidRPr="00587538" w:rsidRDefault="437F3C2D" w:rsidP="63CFFD40">
      <w:r w:rsidRPr="63CFFD40">
        <w:rPr>
          <w:rFonts w:ascii="Arial" w:eastAsia="Arial" w:hAnsi="Arial" w:cs="Arial"/>
          <w:color w:val="000000" w:themeColor="text1"/>
        </w:rPr>
        <w:t xml:space="preserve">Which best practices do you see the tutor using or not using? </w:t>
      </w:r>
    </w:p>
    <w:p w14:paraId="200C0F51" w14:textId="6B488845" w:rsidR="00A66E95" w:rsidRPr="00587538" w:rsidRDefault="00A66E95" w:rsidP="00587538">
      <w:r>
        <w:br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63CFFD40" w14:paraId="02E2E240" w14:textId="77777777" w:rsidTr="63CFFD40">
        <w:trPr>
          <w:trHeight w:val="300"/>
        </w:trPr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B970" w14:textId="256BCA5A" w:rsidR="63CFFD40" w:rsidRDefault="63CFFD40" w:rsidP="63CFFD40">
            <w:r w:rsidRPr="63CFFD40">
              <w:rPr>
                <w:rFonts w:ascii="Arial" w:eastAsia="Arial" w:hAnsi="Arial" w:cs="Arial"/>
                <w:b/>
                <w:bCs/>
                <w:color w:val="000000" w:themeColor="text1"/>
              </w:rPr>
              <w:t>Best Practice</w:t>
            </w:r>
          </w:p>
        </w:tc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D103" w14:textId="33AD6EE8" w:rsidR="63CFFD40" w:rsidRDefault="63CFFD40" w:rsidP="63CFFD40">
            <w:r w:rsidRPr="63CFFD40">
              <w:rPr>
                <w:rFonts w:ascii="Arial" w:eastAsia="Arial" w:hAnsi="Arial" w:cs="Arial"/>
                <w:b/>
                <w:bCs/>
                <w:color w:val="000000" w:themeColor="text1"/>
              </w:rPr>
              <w:t>Observations from video</w:t>
            </w:r>
          </w:p>
        </w:tc>
      </w:tr>
      <w:tr w:rsidR="63CFFD40" w14:paraId="5951CF62" w14:textId="77777777" w:rsidTr="63CFFD40">
        <w:trPr>
          <w:trHeight w:val="300"/>
        </w:trPr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FB41F" w14:textId="739CFA06" w:rsidR="63CFFD40" w:rsidRDefault="63CFFD40" w:rsidP="63CFFD40">
            <w:pPr>
              <w:spacing w:before="200"/>
              <w:jc w:val="center"/>
            </w:pPr>
            <w:r w:rsidRPr="63CFFD4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Pre-assess student needs and goals</w:t>
            </w:r>
          </w:p>
        </w:tc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02D5" w14:textId="7FECDC5C" w:rsidR="63CFFD40" w:rsidRDefault="63CFFD40" w:rsidP="63CFFD40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63CFFD40" w14:paraId="18BF4E86" w14:textId="77777777" w:rsidTr="63CFFD40">
        <w:trPr>
          <w:trHeight w:val="300"/>
        </w:trPr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6178" w14:textId="4FC232A2" w:rsidR="63CFFD40" w:rsidRDefault="63CFFD40" w:rsidP="63CFFD40">
            <w:pPr>
              <w:spacing w:before="200"/>
              <w:jc w:val="center"/>
            </w:pPr>
            <w:r w:rsidRPr="63CFFD4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Break it down</w:t>
            </w:r>
          </w:p>
        </w:tc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0181" w14:textId="0B4C0AB0" w:rsidR="63CFFD40" w:rsidRDefault="63CFFD40" w:rsidP="63CFFD40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63CFFD40" w14:paraId="1C3452BC" w14:textId="77777777" w:rsidTr="63CFFD40">
        <w:trPr>
          <w:trHeight w:val="300"/>
        </w:trPr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74B0" w14:textId="708ECAB7" w:rsidR="63CFFD40" w:rsidRDefault="63CFFD40" w:rsidP="63CFFD40">
            <w:pPr>
              <w:spacing w:before="200"/>
              <w:jc w:val="center"/>
            </w:pPr>
            <w:r w:rsidRPr="63CFFD4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Integrate; don’t isolate</w:t>
            </w:r>
          </w:p>
        </w:tc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E3B83" w14:textId="067CB0DC" w:rsidR="63CFFD40" w:rsidRDefault="63CFFD40" w:rsidP="63CFFD40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63CFFD40" w14:paraId="17C3F627" w14:textId="77777777" w:rsidTr="63CFFD40">
        <w:trPr>
          <w:trHeight w:val="300"/>
        </w:trPr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34D5" w14:textId="05148116" w:rsidR="63CFFD40" w:rsidRDefault="63CFFD40" w:rsidP="63CFFD40">
            <w:pPr>
              <w:spacing w:before="200"/>
              <w:jc w:val="center"/>
            </w:pPr>
            <w:r w:rsidRPr="63CFFD4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Cultivate digital resilience</w:t>
            </w:r>
          </w:p>
        </w:tc>
        <w:tc>
          <w:tcPr>
            <w:tcW w:w="5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4A50" w14:textId="7F20569B" w:rsidR="63CFFD40" w:rsidRDefault="63CFFD40" w:rsidP="63CFFD40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349B0D65" w14:textId="568060F1" w:rsidR="00A66E95" w:rsidRPr="00587538" w:rsidRDefault="00A66E95" w:rsidP="63CFFD40">
      <w:r>
        <w:br/>
      </w:r>
    </w:p>
    <w:sectPr w:rsidR="00A66E95" w:rsidRPr="00587538" w:rsidSect="006D359C">
      <w:headerReference w:type="default" r:id="rId12"/>
      <w:footerReference w:type="default" r:id="rId13"/>
      <w:type w:val="continuous"/>
      <w:pgSz w:w="12240" w:h="15840"/>
      <w:pgMar w:top="720" w:right="720" w:bottom="720" w:left="720" w:header="576" w:footer="576" w:gutter="0"/>
      <w:cols w:space="160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F7D7" w14:textId="77777777" w:rsidR="00826C61" w:rsidRDefault="00826C61" w:rsidP="00BD10A0">
      <w:r>
        <w:separator/>
      </w:r>
    </w:p>
  </w:endnote>
  <w:endnote w:type="continuationSeparator" w:id="0">
    <w:p w14:paraId="6418EB10" w14:textId="77777777" w:rsidR="00826C61" w:rsidRDefault="00826C61" w:rsidP="00B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Demi">
    <w:altName w:val="Century Gothic"/>
    <w:panose1 w:val="020B07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Book">
    <w:altName w:val="Century Gothic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5E11" w14:textId="05B04042" w:rsidR="00F42F58" w:rsidRPr="006D359C" w:rsidRDefault="006D359C" w:rsidP="006D359C">
    <w:pPr>
      <w:pStyle w:val="Heading1"/>
      <w:ind w:left="0"/>
      <w:jc w:val="right"/>
      <w:rPr>
        <w:rFonts w:ascii="Futura PT Demi" w:hAnsi="Futura PT Demi"/>
        <w:b w:val="0"/>
        <w:bCs w:val="0"/>
        <w:color w:val="54C8E8"/>
        <w:spacing w:val="20"/>
      </w:rPr>
    </w:pPr>
    <w:r w:rsidRPr="006D359C">
      <w:rPr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 wp14:anchorId="4047A416" wp14:editId="6F258E24">
          <wp:simplePos x="0" y="0"/>
          <wp:positionH relativeFrom="column">
            <wp:posOffset>6682105</wp:posOffset>
          </wp:positionH>
          <wp:positionV relativeFrom="paragraph">
            <wp:posOffset>-107950</wp:posOffset>
          </wp:positionV>
          <wp:extent cx="484506" cy="501248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84506" cy="50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3CFFD40" w:rsidRPr="006D359C">
      <w:rPr>
        <w:rFonts w:ascii="Futura PT Demi" w:hAnsi="Futura PT Demi"/>
        <w:b w:val="0"/>
        <w:bCs w:val="0"/>
        <w:color w:val="54C8E8"/>
        <w:spacing w:val="20"/>
        <w:sz w:val="18"/>
        <w:szCs w:val="18"/>
      </w:rPr>
      <w:t>Wisconsin Literacy, Aug. 2023 | WisconsinLiteracy.org</w:t>
    </w:r>
    <w:r>
      <w:rPr>
        <w:rFonts w:ascii="Futura PT Book" w:hAnsi="Futura PT Book"/>
        <w:color w:val="2A317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0B33" w14:textId="77777777" w:rsidR="00826C61" w:rsidRDefault="00826C61" w:rsidP="00BD10A0">
      <w:r>
        <w:separator/>
      </w:r>
    </w:p>
  </w:footnote>
  <w:footnote w:type="continuationSeparator" w:id="0">
    <w:p w14:paraId="6BB70D58" w14:textId="77777777" w:rsidR="00826C61" w:rsidRDefault="00826C61" w:rsidP="00BD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3CFFD40" w14:paraId="499D3B9D" w14:textId="77777777" w:rsidTr="63CFFD40">
      <w:trPr>
        <w:trHeight w:val="300"/>
      </w:trPr>
      <w:tc>
        <w:tcPr>
          <w:tcW w:w="3600" w:type="dxa"/>
        </w:tcPr>
        <w:p w14:paraId="465E0114" w14:textId="27694F52" w:rsidR="63CFFD40" w:rsidRDefault="63CFFD40" w:rsidP="63CFFD40">
          <w:pPr>
            <w:pStyle w:val="Header"/>
            <w:ind w:left="-115"/>
          </w:pPr>
        </w:p>
      </w:tc>
      <w:tc>
        <w:tcPr>
          <w:tcW w:w="3600" w:type="dxa"/>
        </w:tcPr>
        <w:p w14:paraId="5C2D523B" w14:textId="2A86AC21" w:rsidR="63CFFD40" w:rsidRDefault="63CFFD40" w:rsidP="63CFFD40">
          <w:pPr>
            <w:pStyle w:val="Header"/>
            <w:jc w:val="center"/>
          </w:pPr>
        </w:p>
      </w:tc>
      <w:tc>
        <w:tcPr>
          <w:tcW w:w="3600" w:type="dxa"/>
        </w:tcPr>
        <w:p w14:paraId="3C05E3FB" w14:textId="766C6D43" w:rsidR="63CFFD40" w:rsidRDefault="63CFFD40" w:rsidP="63CFFD40">
          <w:pPr>
            <w:pStyle w:val="Header"/>
            <w:ind w:right="-115"/>
            <w:jc w:val="right"/>
          </w:pPr>
        </w:p>
      </w:tc>
    </w:tr>
  </w:tbl>
  <w:p w14:paraId="20C14010" w14:textId="00A46EFE" w:rsidR="63CFFD40" w:rsidRDefault="63CFFD40" w:rsidP="63CFF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B693"/>
    <w:multiLevelType w:val="hybridMultilevel"/>
    <w:tmpl w:val="D47E8F4E"/>
    <w:lvl w:ilvl="0" w:tplc="4726D494">
      <w:start w:val="1"/>
      <w:numFmt w:val="decimal"/>
      <w:lvlText w:val="%1."/>
      <w:lvlJc w:val="left"/>
      <w:pPr>
        <w:ind w:left="720" w:hanging="360"/>
      </w:pPr>
    </w:lvl>
    <w:lvl w:ilvl="1" w:tplc="EA8460A2">
      <w:start w:val="1"/>
      <w:numFmt w:val="lowerLetter"/>
      <w:lvlText w:val="%2."/>
      <w:lvlJc w:val="left"/>
      <w:pPr>
        <w:ind w:left="1440" w:hanging="360"/>
      </w:pPr>
    </w:lvl>
    <w:lvl w:ilvl="2" w:tplc="C618FF72">
      <w:start w:val="1"/>
      <w:numFmt w:val="lowerRoman"/>
      <w:lvlText w:val="%3."/>
      <w:lvlJc w:val="right"/>
      <w:pPr>
        <w:ind w:left="2160" w:hanging="180"/>
      </w:pPr>
    </w:lvl>
    <w:lvl w:ilvl="3" w:tplc="48344A26">
      <w:start w:val="1"/>
      <w:numFmt w:val="decimal"/>
      <w:lvlText w:val="%4."/>
      <w:lvlJc w:val="left"/>
      <w:pPr>
        <w:ind w:left="2880" w:hanging="360"/>
      </w:pPr>
    </w:lvl>
    <w:lvl w:ilvl="4" w:tplc="FEEADD5E">
      <w:start w:val="1"/>
      <w:numFmt w:val="lowerLetter"/>
      <w:lvlText w:val="%5."/>
      <w:lvlJc w:val="left"/>
      <w:pPr>
        <w:ind w:left="3600" w:hanging="360"/>
      </w:pPr>
    </w:lvl>
    <w:lvl w:ilvl="5" w:tplc="F94A4562">
      <w:start w:val="1"/>
      <w:numFmt w:val="lowerRoman"/>
      <w:lvlText w:val="%6."/>
      <w:lvlJc w:val="right"/>
      <w:pPr>
        <w:ind w:left="4320" w:hanging="180"/>
      </w:pPr>
    </w:lvl>
    <w:lvl w:ilvl="6" w:tplc="0CBE12F6">
      <w:start w:val="1"/>
      <w:numFmt w:val="decimal"/>
      <w:lvlText w:val="%7."/>
      <w:lvlJc w:val="left"/>
      <w:pPr>
        <w:ind w:left="5040" w:hanging="360"/>
      </w:pPr>
    </w:lvl>
    <w:lvl w:ilvl="7" w:tplc="BC70B3B8">
      <w:start w:val="1"/>
      <w:numFmt w:val="lowerLetter"/>
      <w:lvlText w:val="%8."/>
      <w:lvlJc w:val="left"/>
      <w:pPr>
        <w:ind w:left="5760" w:hanging="360"/>
      </w:pPr>
    </w:lvl>
    <w:lvl w:ilvl="8" w:tplc="28B2C2DA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1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43"/>
    <w:rsid w:val="00013958"/>
    <w:rsid w:val="000F7A6B"/>
    <w:rsid w:val="00120CAE"/>
    <w:rsid w:val="00213B2F"/>
    <w:rsid w:val="00216188"/>
    <w:rsid w:val="002344C2"/>
    <w:rsid w:val="0024180A"/>
    <w:rsid w:val="003F3995"/>
    <w:rsid w:val="004E7782"/>
    <w:rsid w:val="004F57A0"/>
    <w:rsid w:val="0057269F"/>
    <w:rsid w:val="00587538"/>
    <w:rsid w:val="005D300F"/>
    <w:rsid w:val="00686D51"/>
    <w:rsid w:val="006D359C"/>
    <w:rsid w:val="00717843"/>
    <w:rsid w:val="00740806"/>
    <w:rsid w:val="00794BEF"/>
    <w:rsid w:val="00826C61"/>
    <w:rsid w:val="008C54A9"/>
    <w:rsid w:val="00916AE1"/>
    <w:rsid w:val="00975D92"/>
    <w:rsid w:val="0097720F"/>
    <w:rsid w:val="00A66E95"/>
    <w:rsid w:val="00B74A51"/>
    <w:rsid w:val="00B86BFC"/>
    <w:rsid w:val="00B96E2C"/>
    <w:rsid w:val="00BC5247"/>
    <w:rsid w:val="00BD10A0"/>
    <w:rsid w:val="00CD720D"/>
    <w:rsid w:val="00DF1BB4"/>
    <w:rsid w:val="00E528A0"/>
    <w:rsid w:val="00F42F58"/>
    <w:rsid w:val="00F85267"/>
    <w:rsid w:val="00F86356"/>
    <w:rsid w:val="269546CC"/>
    <w:rsid w:val="2C9E60FA"/>
    <w:rsid w:val="3553C577"/>
    <w:rsid w:val="437F3C2D"/>
    <w:rsid w:val="43FE60DE"/>
    <w:rsid w:val="44C1DBD3"/>
    <w:rsid w:val="63CFF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A25FA"/>
  <w15:docId w15:val="{78F1C98A-4523-4609-A0C3-134F0FE5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E95"/>
    <w:rPr>
      <w:rFonts w:eastAsia="Trebuchet MS" w:cs="Trebuchet MS"/>
    </w:rPr>
  </w:style>
  <w:style w:type="paragraph" w:styleId="Heading1">
    <w:name w:val="heading 1"/>
    <w:basedOn w:val="Normal"/>
    <w:uiPriority w:val="9"/>
    <w:qFormat/>
    <w:pPr>
      <w:spacing w:before="105"/>
      <w:ind w:left="100"/>
      <w:outlineLvl w:val="0"/>
    </w:pPr>
    <w:rPr>
      <w:rFonts w:ascii="Verdana" w:eastAsia="Verdana" w:hAnsi="Verdana" w:cs="Verdana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1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0A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BD10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0A0"/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dgIe8c3tq_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r/ug3ePNX08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7" ma:contentTypeDescription="Create a new document." ma:contentTypeScope="" ma:versionID="99e31a259baa40ea480ed26587687948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84415cb655dec3e19a0ed84ef52990e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4c86a-492b-45e8-ae41-5a8cc205b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8ca3c4-4956-4d87-b458-f6f91f119d6a}" ma:internalName="TaxCatchAll" ma:showField="CatchAllData" ma:web="d4b4ed35-4c46-4133-b1e0-74627c1c6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f38045-9377-4ecf-bd18-bcb3b8cd830a">
      <Terms xmlns="http://schemas.microsoft.com/office/infopath/2007/PartnerControls"/>
    </lcf76f155ced4ddcb4097134ff3c332f>
    <TaxCatchAll xmlns="d4b4ed35-4c46-4133-b1e0-74627c1c668f" xsi:nil="true"/>
  </documentManagement>
</p:properties>
</file>

<file path=customXml/itemProps1.xml><?xml version="1.0" encoding="utf-8"?>
<ds:datastoreItem xmlns:ds="http://schemas.openxmlformats.org/officeDocument/2006/customXml" ds:itemID="{85495665-6792-4310-A943-97ADC1FF4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E4A12-577D-460B-BEDF-41483826E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92B1C-95B0-4B33-9B1D-4D8E656D6C67}">
  <ds:schemaRefs>
    <ds:schemaRef ds:uri="http://schemas.microsoft.com/office/2006/metadata/properties"/>
    <ds:schemaRef ds:uri="http://schemas.microsoft.com/office/infopath/2007/PartnerControls"/>
    <ds:schemaRef ds:uri="00f38045-9377-4ecf-bd18-bcb3b8cd830a"/>
    <ds:schemaRef ds:uri="d4b4ed35-4c46-4133-b1e0-74627c1c6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Torres</dc:creator>
  <cp:lastModifiedBy>Dan Torres</cp:lastModifiedBy>
  <cp:revision>2</cp:revision>
  <dcterms:created xsi:type="dcterms:W3CDTF">2023-08-23T20:13:00Z</dcterms:created>
  <dcterms:modified xsi:type="dcterms:W3CDTF">2023-08-23T20:13:00Z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2022-11-16T00:00:00Z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0x01010023949F767094EC46843C30C56BD1C5B8</vt:lpwstr>
  </property>
  <property fmtid="{D5CDD505-2E9C-101B-9397-08002B2CF9AE}" pid="7" name="MediaServiceImageTags">
    <vt:lpwstr/>
  </property>
</Properties>
</file>