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5A" w:rsidRPr="00471C54" w:rsidRDefault="0084455A" w:rsidP="0084455A">
      <w:pPr>
        <w:spacing w:before="187" w:line="237" w:lineRule="auto"/>
        <w:ind w:left="282" w:right="1736"/>
        <w:rPr>
          <w:rFonts w:ascii="Arial" w:hAnsi="Arial" w:cs="Arial"/>
          <w:b/>
          <w:sz w:val="20"/>
        </w:rPr>
      </w:pPr>
      <w:r w:rsidRPr="00471C54">
        <w:rPr>
          <w:rFonts w:ascii="Arial" w:hAnsi="Arial" w:cs="Arial"/>
          <w:noProof/>
        </w:rPr>
        <mc:AlternateContent>
          <mc:Choice Requires="wpg">
            <w:drawing>
              <wp:anchor distT="0" distB="0" distL="114300" distR="114300" simplePos="0" relativeHeight="251659264" behindDoc="1" locked="0" layoutInCell="1" allowOverlap="1" wp14:anchorId="43771F04" wp14:editId="4BEDAD86">
                <wp:simplePos x="0" y="0"/>
                <wp:positionH relativeFrom="page">
                  <wp:posOffset>855345</wp:posOffset>
                </wp:positionH>
                <wp:positionV relativeFrom="page">
                  <wp:posOffset>657225</wp:posOffset>
                </wp:positionV>
                <wp:extent cx="6214110" cy="8296275"/>
                <wp:effectExtent l="7620" t="0" r="7620" b="0"/>
                <wp:wrapNone/>
                <wp:docPr id="55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8296275"/>
                          <a:chOff x="1347" y="1035"/>
                          <a:chExt cx="9786" cy="13065"/>
                        </a:xfrm>
                      </wpg:grpSpPr>
                      <wps:wsp>
                        <wps:cNvPr id="559" name="Rectangle 121"/>
                        <wps:cNvSpPr>
                          <a:spLocks noChangeArrowheads="1"/>
                        </wps:cNvSpPr>
                        <wps:spPr bwMode="auto">
                          <a:xfrm>
                            <a:off x="1392" y="1080"/>
                            <a:ext cx="9696" cy="12975"/>
                          </a:xfrm>
                          <a:prstGeom prst="rect">
                            <a:avLst/>
                          </a:prstGeom>
                          <a:noFill/>
                          <a:ln w="57150">
                            <a:solidFill>
                              <a:srgbClr val="3333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Line 120"/>
                        <wps:cNvCnPr>
                          <a:cxnSpLocks noChangeShapeType="1"/>
                        </wps:cNvCnPr>
                        <wps:spPr bwMode="auto">
                          <a:xfrm>
                            <a:off x="1474" y="1202"/>
                            <a:ext cx="95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119"/>
                        <wps:cNvCnPr>
                          <a:cxnSpLocks noChangeShapeType="1"/>
                        </wps:cNvCnPr>
                        <wps:spPr bwMode="auto">
                          <a:xfrm>
                            <a:off x="11016" y="1198"/>
                            <a:ext cx="0" cy="127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18"/>
                        <wps:cNvCnPr>
                          <a:cxnSpLocks noChangeShapeType="1"/>
                        </wps:cNvCnPr>
                        <wps:spPr bwMode="auto">
                          <a:xfrm>
                            <a:off x="1469" y="1198"/>
                            <a:ext cx="0" cy="127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97D9D" id="Group 117" o:spid="_x0000_s1026" style="position:absolute;margin-left:67.35pt;margin-top:51.75pt;width:489.3pt;height:653.25pt;z-index:-251657216;mso-position-horizontal-relative:page;mso-position-vertical-relative:page" coordorigin="1347,1035" coordsize="9786,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">
                <v:rect id="Rectangle 121" o:spid="_x0000_s1027" style="position:absolute;left:1392;top:1080;width:9696;height:1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" filled="f" strokecolor="#339" strokeweight="4.5pt"/>
                <v:line id="Line 120" o:spid="_x0000_s1028" style="position:absolute;visibility:visible;mso-wrap-style:square" from="1474,1202" to="1101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OEwQAAANwAAAAPAAAAZHJzL2Rvd25yZXYueG1sRE/Pa8Iw&#10;FL4P/B/CE3ab6YSp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CzCw4TBAAAA3AAAAA8AAAAA&#10;AAAAAAAAAAAABwIAAGRycy9kb3ducmV2LnhtbFBLBQYAAAAAAwADALcAAAD1AgAAAAA=&#10;" strokeweight=".48pt"/>
                <v:line id="Line 119" o:spid="_x0000_s1029" style="position:absolute;visibility:visible;mso-wrap-style:square" from="11016,1198" to="11016,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YfxAAAANwAAAAPAAAAZHJzL2Rvd25yZXYueG1sRI9Ba8JA&#10;FITvgv9heQVvurGg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EOOZh/EAAAA3AAAAA8A&#10;AAAAAAAAAAAAAAAABwIAAGRycy9kb3ducmV2LnhtbFBLBQYAAAAAAwADALcAAAD4AgAAAAA=&#10;" strokeweight=".48pt"/>
                <v:line id="Line 118" o:spid="_x0000_s1030" style="position:absolute;visibility:visible;mso-wrap-style:square" from="1469,1198" to="1469,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hoxQAAANwAAAAPAAAAZHJzL2Rvd25yZXYueG1sRI9La8Mw&#10;EITvhf4HsYXeGjmBPHCjhCSQB/jUpNAeF2lrmVorYym2+++jQKDHYWa+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CzXPhoxQAAANwAAAAP&#10;AAAAAAAAAAAAAAAAAAcCAABkcnMvZG93bnJldi54bWxQSwUGAAAAAAMAAwC3AAAA+QIAAAAA&#10;" strokeweight=".48pt"/>
                <w10:wrap anchorx="page" anchory="page"/>
              </v:group>
            </w:pict>
          </mc:Fallback>
        </mc:AlternateContent>
      </w:r>
      <w:r>
        <w:rPr>
          <w:rFonts w:ascii="Arial" w:hAnsi="Arial" w:cs="Arial"/>
          <w:b/>
          <w:sz w:val="20"/>
        </w:rPr>
        <w:t>A</w:t>
      </w:r>
      <w:r w:rsidRPr="00471C54">
        <w:rPr>
          <w:rFonts w:ascii="Arial" w:hAnsi="Arial" w:cs="Arial"/>
          <w:b/>
          <w:sz w:val="20"/>
        </w:rPr>
        <w:t>RTICLES OF INCORPORATION FOR A NOT FOR PROFIT ORGANIZATION WHICH IS NOT A PRIVATE FOUNDATION.</w:t>
      </w:r>
    </w:p>
    <w:p w:rsidR="0084455A" w:rsidRPr="00471C54" w:rsidRDefault="0084455A" w:rsidP="0084455A">
      <w:pPr>
        <w:pStyle w:val="BodyText"/>
        <w:spacing w:before="11"/>
        <w:rPr>
          <w:rFonts w:ascii="Arial" w:hAnsi="Arial" w:cs="Arial"/>
          <w:b/>
          <w:sz w:val="11"/>
        </w:rPr>
      </w:pPr>
    </w:p>
    <w:p w:rsidR="0084455A" w:rsidRPr="00471C54" w:rsidRDefault="0084455A" w:rsidP="0084455A">
      <w:pPr>
        <w:spacing w:before="99"/>
        <w:ind w:left="282"/>
        <w:rPr>
          <w:rFonts w:ascii="Arial" w:hAnsi="Arial" w:cs="Arial"/>
          <w:sz w:val="20"/>
        </w:rPr>
      </w:pPr>
      <w:r w:rsidRPr="00471C54">
        <w:rPr>
          <w:rFonts w:ascii="Arial" w:hAnsi="Arial" w:cs="Arial"/>
          <w:sz w:val="20"/>
        </w:rPr>
        <w:t>ARTICLES OF INCORPORATION OF [NAME]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ight="969"/>
        <w:rPr>
          <w:rFonts w:ascii="Arial" w:hAnsi="Arial" w:cs="Arial"/>
          <w:sz w:val="20"/>
        </w:rPr>
      </w:pPr>
      <w:r w:rsidRPr="00471C54">
        <w:rPr>
          <w:rFonts w:ascii="Arial" w:hAnsi="Arial" w:cs="Arial"/>
          <w:sz w:val="20"/>
        </w:rPr>
        <w:t>The undersigned, acting as incorporators of a corporation under the Not for Profit Corporation Act of the State of [NAME], adopt the following articles of incorporation for such corporation:</w:t>
      </w:r>
    </w:p>
    <w:p w:rsidR="0084455A" w:rsidRPr="00471C54" w:rsidRDefault="0084455A" w:rsidP="0084455A">
      <w:pPr>
        <w:pStyle w:val="BodyText"/>
        <w:spacing w:before="7"/>
        <w:rPr>
          <w:rFonts w:ascii="Arial" w:hAnsi="Arial" w:cs="Arial"/>
          <w:sz w:val="11"/>
        </w:rPr>
      </w:pPr>
    </w:p>
    <w:p w:rsidR="0084455A" w:rsidRPr="00471C54" w:rsidRDefault="0084455A" w:rsidP="0084455A">
      <w:pPr>
        <w:spacing w:before="100"/>
        <w:ind w:left="282"/>
        <w:rPr>
          <w:rFonts w:ascii="Arial" w:hAnsi="Arial" w:cs="Arial"/>
          <w:b/>
          <w:sz w:val="20"/>
        </w:rPr>
      </w:pPr>
      <w:r w:rsidRPr="00471C54">
        <w:rPr>
          <w:rFonts w:ascii="Arial" w:hAnsi="Arial" w:cs="Arial"/>
          <w:b/>
          <w:sz w:val="20"/>
        </w:rPr>
        <w:t>ARTICLE I</w:t>
      </w:r>
    </w:p>
    <w:p w:rsidR="0084455A" w:rsidRPr="00471C54" w:rsidRDefault="0084455A" w:rsidP="0084455A">
      <w:pPr>
        <w:pStyle w:val="BodyText"/>
        <w:spacing w:before="9"/>
        <w:rPr>
          <w:rFonts w:ascii="Arial" w:hAnsi="Arial" w:cs="Arial"/>
          <w:b/>
          <w:sz w:val="11"/>
        </w:rPr>
      </w:pPr>
    </w:p>
    <w:p w:rsidR="0084455A" w:rsidRPr="00471C54" w:rsidRDefault="0084455A" w:rsidP="0084455A">
      <w:pPr>
        <w:spacing w:before="99"/>
        <w:ind w:left="282"/>
        <w:rPr>
          <w:rFonts w:ascii="Arial" w:hAnsi="Arial" w:cs="Arial"/>
          <w:sz w:val="20"/>
        </w:rPr>
      </w:pPr>
      <w:r w:rsidRPr="00471C54">
        <w:rPr>
          <w:rFonts w:ascii="Arial" w:hAnsi="Arial" w:cs="Arial"/>
          <w:sz w:val="20"/>
        </w:rPr>
        <w:t>The name of the corporation, hereinafter referred to as the “Corporation” is [NAME].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Pr>
          <w:rFonts w:ascii="Arial" w:hAnsi="Arial" w:cs="Arial"/>
          <w:b/>
          <w:sz w:val="20"/>
        </w:rPr>
      </w:pPr>
      <w:r w:rsidRPr="00471C54">
        <w:rPr>
          <w:rFonts w:ascii="Arial" w:hAnsi="Arial" w:cs="Arial"/>
          <w:b/>
          <w:sz w:val="20"/>
        </w:rPr>
        <w:t>ARTICLE II</w:t>
      </w:r>
    </w:p>
    <w:p w:rsidR="0084455A" w:rsidRPr="00471C54" w:rsidRDefault="0084455A" w:rsidP="0084455A">
      <w:pPr>
        <w:pStyle w:val="BodyText"/>
        <w:spacing w:before="9"/>
        <w:rPr>
          <w:rFonts w:ascii="Arial" w:hAnsi="Arial" w:cs="Arial"/>
          <w:b/>
          <w:sz w:val="11"/>
        </w:rPr>
      </w:pPr>
    </w:p>
    <w:p w:rsidR="0084455A" w:rsidRPr="00471C54" w:rsidRDefault="0084455A" w:rsidP="0084455A">
      <w:pPr>
        <w:spacing w:before="100"/>
        <w:ind w:left="282"/>
        <w:rPr>
          <w:rFonts w:ascii="Arial" w:hAnsi="Arial" w:cs="Arial"/>
          <w:sz w:val="20"/>
        </w:rPr>
      </w:pPr>
      <w:r w:rsidRPr="00471C54">
        <w:rPr>
          <w:rFonts w:ascii="Arial" w:hAnsi="Arial" w:cs="Arial"/>
          <w:sz w:val="20"/>
        </w:rPr>
        <w:t>The period of duration of the Corporation is perpetual.</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100"/>
        <w:ind w:left="282"/>
        <w:rPr>
          <w:rFonts w:ascii="Arial" w:hAnsi="Arial" w:cs="Arial"/>
          <w:b/>
          <w:sz w:val="20"/>
        </w:rPr>
      </w:pPr>
      <w:r w:rsidRPr="00471C54">
        <w:rPr>
          <w:rFonts w:ascii="Arial" w:hAnsi="Arial" w:cs="Arial"/>
          <w:b/>
          <w:sz w:val="20"/>
        </w:rPr>
        <w:t>ARTICLE III</w:t>
      </w:r>
    </w:p>
    <w:p w:rsidR="0084455A" w:rsidRPr="00471C54" w:rsidRDefault="0084455A" w:rsidP="0084455A">
      <w:pPr>
        <w:pStyle w:val="BodyText"/>
        <w:spacing w:before="6"/>
        <w:rPr>
          <w:rFonts w:ascii="Arial" w:hAnsi="Arial" w:cs="Arial"/>
          <w:b/>
          <w:sz w:val="11"/>
        </w:rPr>
      </w:pPr>
    </w:p>
    <w:p w:rsidR="0084455A" w:rsidRPr="00471C54" w:rsidRDefault="0084455A" w:rsidP="0084455A">
      <w:pPr>
        <w:spacing w:before="100"/>
        <w:ind w:left="282" w:right="1106"/>
        <w:rPr>
          <w:rFonts w:ascii="Arial" w:hAnsi="Arial" w:cs="Arial"/>
          <w:sz w:val="20"/>
        </w:rPr>
      </w:pPr>
      <w:r w:rsidRPr="00471C54">
        <w:rPr>
          <w:rFonts w:ascii="Arial" w:hAnsi="Arial" w:cs="Arial"/>
          <w:sz w:val="20"/>
        </w:rPr>
        <w:t>The Corporation is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 The Corporation may receive and administer funds for scientific, religious, educational, and charitable purposes, within the meaning of Section 501(c)(3) of the Internal Revenue Code of 1986 and to that end, the Corporation is empowered to hold any property, or any undivided interest therein, without limitation as to amount or value; to dispose of any such property and to invest, reinvest, or deal with the principal or the income in such manner as, in the judgment of the directors, will best promote the purposes of the Corporation, without limitation, except such limitations, if any, as may be contained in the instrument under which such property is received, these Articles of Incorporation, the By-Laws of the Corporation, or any applicable laws, to do any other act or thing incidental to or connected with the foregoing purposes or in advancement thereof, but not for the pecuniary profit or financial gain of its directors or officers except as permitted under the Not-for-Profit Corporation Law.</w:t>
      </w:r>
    </w:p>
    <w:p w:rsidR="0084455A" w:rsidRPr="00471C54" w:rsidRDefault="0084455A" w:rsidP="0084455A">
      <w:pPr>
        <w:pStyle w:val="BodyText"/>
        <w:spacing w:before="10"/>
        <w:rPr>
          <w:rFonts w:ascii="Arial" w:hAnsi="Arial" w:cs="Arial"/>
          <w:sz w:val="11"/>
        </w:rPr>
      </w:pPr>
    </w:p>
    <w:p w:rsidR="0084455A" w:rsidRPr="00471C54" w:rsidRDefault="0084455A" w:rsidP="0084455A">
      <w:pPr>
        <w:spacing w:before="99"/>
        <w:ind w:left="282" w:right="969"/>
        <w:rPr>
          <w:rFonts w:ascii="Arial" w:hAnsi="Arial" w:cs="Arial"/>
          <w:sz w:val="20"/>
        </w:rPr>
      </w:pPr>
      <w:r w:rsidRPr="00471C54">
        <w:rPr>
          <w:rFonts w:ascii="Arial" w:hAnsi="Arial" w:cs="Arial"/>
          <w:sz w:val="20"/>
        </w:rPr>
        <w:t>No part of the net earnings of the Corporation shall inure to the benefit of any member, trustee, officer of the Corporation, or any private individual, except that reasonable compensation may be paid for services rendered to or for the Corporation affecting one or more of its purposes, and no member, trustee, officer of the Corporation, or any private individual shall be entitled to share in the distribution of any of the corporate assets on dissolution of the Corporation. No substantial part of the activities of the Corporation shall be the carrying on of propaganda, or otherwise attempting, to influence legislation, and the Corporation shall not participate in or intervene in, including the publication or distribution of statements, any political campaign on behalf of any candidate for public office.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ight="1052"/>
        <w:rPr>
          <w:rFonts w:ascii="Arial" w:hAnsi="Arial" w:cs="Arial"/>
          <w:sz w:val="20"/>
        </w:rPr>
      </w:pPr>
      <w:r w:rsidRPr="00471C54">
        <w:rPr>
          <w:rFonts w:ascii="Arial" w:hAnsi="Arial" w:cs="Arial"/>
          <w:sz w:val="20"/>
        </w:rPr>
        <w:t>Upon</w:t>
      </w:r>
      <w:r w:rsidRPr="00471C54">
        <w:rPr>
          <w:rFonts w:ascii="Arial" w:hAnsi="Arial" w:cs="Arial"/>
          <w:spacing w:val="-3"/>
          <w:sz w:val="20"/>
        </w:rPr>
        <w:t xml:space="preserve"> </w:t>
      </w:r>
      <w:r w:rsidRPr="00471C54">
        <w:rPr>
          <w:rFonts w:ascii="Arial" w:hAnsi="Arial" w:cs="Arial"/>
          <w:sz w:val="20"/>
        </w:rPr>
        <w:t>the</w:t>
      </w:r>
      <w:r w:rsidRPr="00471C54">
        <w:rPr>
          <w:rFonts w:ascii="Arial" w:hAnsi="Arial" w:cs="Arial"/>
          <w:spacing w:val="-3"/>
          <w:sz w:val="20"/>
        </w:rPr>
        <w:t xml:space="preserve"> </w:t>
      </w:r>
      <w:r w:rsidRPr="00471C54">
        <w:rPr>
          <w:rFonts w:ascii="Arial" w:hAnsi="Arial" w:cs="Arial"/>
          <w:sz w:val="20"/>
        </w:rPr>
        <w:t>dissolution</w:t>
      </w:r>
      <w:r w:rsidRPr="00471C54">
        <w:rPr>
          <w:rFonts w:ascii="Arial" w:hAnsi="Arial" w:cs="Arial"/>
          <w:spacing w:val="-2"/>
          <w:sz w:val="20"/>
        </w:rPr>
        <w:t xml:space="preserve"> </w:t>
      </w:r>
      <w:r w:rsidRPr="00471C54">
        <w:rPr>
          <w:rFonts w:ascii="Arial" w:hAnsi="Arial" w:cs="Arial"/>
          <w:sz w:val="20"/>
        </w:rPr>
        <w:t>of</w:t>
      </w:r>
      <w:r w:rsidRPr="00471C54">
        <w:rPr>
          <w:rFonts w:ascii="Arial" w:hAnsi="Arial" w:cs="Arial"/>
          <w:spacing w:val="-3"/>
          <w:sz w:val="20"/>
        </w:rPr>
        <w:t xml:space="preserve"> </w:t>
      </w:r>
      <w:r w:rsidRPr="00471C54">
        <w:rPr>
          <w:rFonts w:ascii="Arial" w:hAnsi="Arial" w:cs="Arial"/>
          <w:sz w:val="20"/>
        </w:rPr>
        <w:t>the</w:t>
      </w:r>
      <w:r w:rsidRPr="00471C54">
        <w:rPr>
          <w:rFonts w:ascii="Arial" w:hAnsi="Arial" w:cs="Arial"/>
          <w:spacing w:val="-3"/>
          <w:sz w:val="20"/>
        </w:rPr>
        <w:t xml:space="preserve"> </w:t>
      </w:r>
      <w:r w:rsidRPr="00471C54">
        <w:rPr>
          <w:rFonts w:ascii="Arial" w:hAnsi="Arial" w:cs="Arial"/>
          <w:sz w:val="20"/>
        </w:rPr>
        <w:t>Corporation</w:t>
      </w:r>
      <w:r w:rsidRPr="00471C54">
        <w:rPr>
          <w:rFonts w:ascii="Arial" w:hAnsi="Arial" w:cs="Arial"/>
          <w:spacing w:val="-4"/>
          <w:sz w:val="20"/>
        </w:rPr>
        <w:t xml:space="preserve"> </w:t>
      </w:r>
      <w:r w:rsidRPr="00471C54">
        <w:rPr>
          <w:rFonts w:ascii="Arial" w:hAnsi="Arial" w:cs="Arial"/>
          <w:sz w:val="20"/>
        </w:rPr>
        <w:t>or</w:t>
      </w:r>
      <w:r w:rsidRPr="00471C54">
        <w:rPr>
          <w:rFonts w:ascii="Arial" w:hAnsi="Arial" w:cs="Arial"/>
          <w:spacing w:val="-3"/>
          <w:sz w:val="20"/>
        </w:rPr>
        <w:t xml:space="preserve"> </w:t>
      </w:r>
      <w:r w:rsidRPr="00471C54">
        <w:rPr>
          <w:rFonts w:ascii="Arial" w:hAnsi="Arial" w:cs="Arial"/>
          <w:sz w:val="20"/>
        </w:rPr>
        <w:t>the</w:t>
      </w:r>
      <w:r w:rsidRPr="00471C54">
        <w:rPr>
          <w:rFonts w:ascii="Arial" w:hAnsi="Arial" w:cs="Arial"/>
          <w:spacing w:val="-2"/>
          <w:sz w:val="20"/>
        </w:rPr>
        <w:t xml:space="preserve"> </w:t>
      </w:r>
      <w:r w:rsidRPr="00471C54">
        <w:rPr>
          <w:rFonts w:ascii="Arial" w:hAnsi="Arial" w:cs="Arial"/>
          <w:sz w:val="20"/>
        </w:rPr>
        <w:t>winding</w:t>
      </w:r>
      <w:r w:rsidRPr="00471C54">
        <w:rPr>
          <w:rFonts w:ascii="Arial" w:hAnsi="Arial" w:cs="Arial"/>
          <w:spacing w:val="-5"/>
          <w:sz w:val="20"/>
        </w:rPr>
        <w:t xml:space="preserve"> </w:t>
      </w:r>
      <w:r w:rsidRPr="00471C54">
        <w:rPr>
          <w:rFonts w:ascii="Arial" w:hAnsi="Arial" w:cs="Arial"/>
          <w:sz w:val="20"/>
        </w:rPr>
        <w:t>up</w:t>
      </w:r>
      <w:r w:rsidRPr="00471C54">
        <w:rPr>
          <w:rFonts w:ascii="Arial" w:hAnsi="Arial" w:cs="Arial"/>
          <w:spacing w:val="-4"/>
          <w:sz w:val="20"/>
        </w:rPr>
        <w:t xml:space="preserve"> </w:t>
      </w:r>
      <w:r w:rsidRPr="00471C54">
        <w:rPr>
          <w:rFonts w:ascii="Arial" w:hAnsi="Arial" w:cs="Arial"/>
          <w:sz w:val="20"/>
        </w:rPr>
        <w:t>of</w:t>
      </w:r>
      <w:r w:rsidRPr="00471C54">
        <w:rPr>
          <w:rFonts w:ascii="Arial" w:hAnsi="Arial" w:cs="Arial"/>
          <w:spacing w:val="-4"/>
          <w:sz w:val="20"/>
        </w:rPr>
        <w:t xml:space="preserve"> </w:t>
      </w:r>
      <w:r w:rsidRPr="00471C54">
        <w:rPr>
          <w:rFonts w:ascii="Arial" w:hAnsi="Arial" w:cs="Arial"/>
          <w:sz w:val="20"/>
        </w:rPr>
        <w:t>its</w:t>
      </w:r>
      <w:r w:rsidRPr="00471C54">
        <w:rPr>
          <w:rFonts w:ascii="Arial" w:hAnsi="Arial" w:cs="Arial"/>
          <w:spacing w:val="-5"/>
          <w:sz w:val="20"/>
        </w:rPr>
        <w:t xml:space="preserve"> </w:t>
      </w:r>
      <w:r w:rsidRPr="00471C54">
        <w:rPr>
          <w:rFonts w:ascii="Arial" w:hAnsi="Arial" w:cs="Arial"/>
          <w:sz w:val="20"/>
        </w:rPr>
        <w:t>affairs,</w:t>
      </w:r>
      <w:r w:rsidRPr="00471C54">
        <w:rPr>
          <w:rFonts w:ascii="Arial" w:hAnsi="Arial" w:cs="Arial"/>
          <w:spacing w:val="-2"/>
          <w:sz w:val="20"/>
        </w:rPr>
        <w:t xml:space="preserve"> </w:t>
      </w:r>
      <w:r w:rsidRPr="00471C54">
        <w:rPr>
          <w:rFonts w:ascii="Arial" w:hAnsi="Arial" w:cs="Arial"/>
          <w:sz w:val="20"/>
        </w:rPr>
        <w:t>the</w:t>
      </w:r>
      <w:r w:rsidRPr="00471C54">
        <w:rPr>
          <w:rFonts w:ascii="Arial" w:hAnsi="Arial" w:cs="Arial"/>
          <w:spacing w:val="-3"/>
          <w:sz w:val="20"/>
        </w:rPr>
        <w:t xml:space="preserve"> </w:t>
      </w:r>
      <w:r w:rsidRPr="00471C54">
        <w:rPr>
          <w:rFonts w:ascii="Arial" w:hAnsi="Arial" w:cs="Arial"/>
          <w:sz w:val="20"/>
        </w:rPr>
        <w:t>assets</w:t>
      </w:r>
      <w:r w:rsidRPr="00471C54">
        <w:rPr>
          <w:rFonts w:ascii="Arial" w:hAnsi="Arial" w:cs="Arial"/>
          <w:spacing w:val="-2"/>
          <w:sz w:val="20"/>
        </w:rPr>
        <w:t xml:space="preserve"> </w:t>
      </w:r>
      <w:r w:rsidRPr="00471C54">
        <w:rPr>
          <w:rFonts w:ascii="Arial" w:hAnsi="Arial" w:cs="Arial"/>
          <w:sz w:val="20"/>
        </w:rPr>
        <w:t>of</w:t>
      </w:r>
      <w:r w:rsidRPr="00471C54">
        <w:rPr>
          <w:rFonts w:ascii="Arial" w:hAnsi="Arial" w:cs="Arial"/>
          <w:spacing w:val="-4"/>
          <w:sz w:val="20"/>
        </w:rPr>
        <w:t xml:space="preserve"> </w:t>
      </w:r>
      <w:r w:rsidRPr="00471C54">
        <w:rPr>
          <w:rFonts w:ascii="Arial" w:hAnsi="Arial" w:cs="Arial"/>
          <w:sz w:val="20"/>
        </w:rPr>
        <w:t>the</w:t>
      </w:r>
      <w:r w:rsidRPr="00471C54">
        <w:rPr>
          <w:rFonts w:ascii="Arial" w:hAnsi="Arial" w:cs="Arial"/>
          <w:spacing w:val="-5"/>
          <w:sz w:val="20"/>
        </w:rPr>
        <w:t xml:space="preserve"> </w:t>
      </w:r>
      <w:r w:rsidRPr="00471C54">
        <w:rPr>
          <w:rFonts w:ascii="Arial" w:hAnsi="Arial" w:cs="Arial"/>
          <w:sz w:val="20"/>
        </w:rPr>
        <w:t>Corporation</w:t>
      </w:r>
      <w:r w:rsidRPr="00471C54">
        <w:rPr>
          <w:rFonts w:ascii="Arial" w:hAnsi="Arial" w:cs="Arial"/>
          <w:spacing w:val="-2"/>
          <w:sz w:val="20"/>
        </w:rPr>
        <w:t xml:space="preserve"> </w:t>
      </w:r>
      <w:r w:rsidRPr="00471C54">
        <w:rPr>
          <w:rFonts w:ascii="Arial" w:hAnsi="Arial" w:cs="Arial"/>
          <w:sz w:val="20"/>
        </w:rPr>
        <w:t xml:space="preserve">shall be distributed exclusively to one or more charitable, religious, scientific, testing for public safety, literary, or educational organizations which would then qualify under the provisions of Section 501(c)(3) of the Internal Revenue Code and its Regulations as they now exist or as they may be hereafter amended, or to the federal government, or to a state or local government, for a public purpose. </w:t>
      </w:r>
      <w:r w:rsidRPr="00471C54">
        <w:rPr>
          <w:rFonts w:ascii="Arial" w:hAnsi="Arial" w:cs="Arial"/>
          <w:spacing w:val="3"/>
          <w:sz w:val="20"/>
        </w:rPr>
        <w:t xml:space="preserve">Any </w:t>
      </w:r>
      <w:r w:rsidRPr="00471C54">
        <w:rPr>
          <w:rFonts w:ascii="Arial" w:hAnsi="Arial" w:cs="Arial"/>
          <w:sz w:val="20"/>
        </w:rPr>
        <w:t>such assets not so disposed of shall be disposed of by the Court of Common Pleas of the county in which the principal office of the Corporation is then located, exclusively for such purposes or to such organization or organizations as said Court shall determine, which are organized and operated exclusively for such</w:t>
      </w:r>
      <w:r w:rsidRPr="00471C54">
        <w:rPr>
          <w:rFonts w:ascii="Arial" w:hAnsi="Arial" w:cs="Arial"/>
          <w:spacing w:val="-23"/>
          <w:sz w:val="20"/>
        </w:rPr>
        <w:t xml:space="preserve"> </w:t>
      </w:r>
      <w:r w:rsidRPr="00471C54">
        <w:rPr>
          <w:rFonts w:ascii="Arial" w:hAnsi="Arial" w:cs="Arial"/>
          <w:sz w:val="20"/>
        </w:rPr>
        <w:t>purposes.</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Pr>
          <w:rFonts w:ascii="Arial" w:hAnsi="Arial" w:cs="Arial"/>
          <w:b/>
          <w:sz w:val="20"/>
        </w:rPr>
      </w:pPr>
      <w:r w:rsidRPr="00471C54">
        <w:rPr>
          <w:rFonts w:ascii="Arial" w:hAnsi="Arial" w:cs="Arial"/>
          <w:b/>
          <w:sz w:val="20"/>
        </w:rPr>
        <w:t>ARTICLE IV</w:t>
      </w:r>
    </w:p>
    <w:p w:rsidR="0084455A" w:rsidRPr="00471C54" w:rsidRDefault="0084455A" w:rsidP="0084455A">
      <w:pPr>
        <w:pStyle w:val="BodyText"/>
        <w:rPr>
          <w:rFonts w:ascii="Arial" w:hAnsi="Arial" w:cs="Arial"/>
          <w:b/>
          <w:sz w:val="12"/>
        </w:rPr>
      </w:pPr>
    </w:p>
    <w:p w:rsidR="0084455A" w:rsidRPr="00471C54" w:rsidRDefault="0084455A" w:rsidP="0084455A">
      <w:pPr>
        <w:spacing w:before="99"/>
        <w:ind w:left="282"/>
        <w:rPr>
          <w:rFonts w:ascii="Arial" w:hAnsi="Arial" w:cs="Arial"/>
          <w:sz w:val="20"/>
        </w:rPr>
      </w:pPr>
      <w:r w:rsidRPr="00471C54">
        <w:rPr>
          <w:rFonts w:ascii="Arial" w:hAnsi="Arial" w:cs="Arial"/>
          <w:sz w:val="20"/>
        </w:rPr>
        <w:t>The qualifications for members and the manner of their admissions shall be regulated by the by-laws.</w:t>
      </w:r>
    </w:p>
    <w:p w:rsidR="0084455A" w:rsidRPr="00471C54" w:rsidRDefault="0084455A" w:rsidP="0084455A">
      <w:pPr>
        <w:rPr>
          <w:rFonts w:ascii="Arial" w:hAnsi="Arial" w:cs="Arial"/>
          <w:sz w:val="20"/>
        </w:rPr>
        <w:sectPr w:rsidR="0084455A" w:rsidRPr="00471C54">
          <w:pgSz w:w="12240" w:h="15840"/>
          <w:pgMar w:top="1040" w:right="320" w:bottom="1360" w:left="1300" w:header="0" w:footer="1082" w:gutter="0"/>
          <w:cols w:space="720"/>
        </w:sectPr>
      </w:pPr>
    </w:p>
    <w:p w:rsidR="0084455A" w:rsidRPr="00471C54" w:rsidRDefault="0084455A" w:rsidP="0084455A">
      <w:pPr>
        <w:pStyle w:val="BodyText"/>
        <w:spacing w:before="11"/>
        <w:rPr>
          <w:rFonts w:ascii="Arial" w:hAnsi="Arial" w:cs="Arial"/>
          <w:sz w:val="21"/>
        </w:rPr>
      </w:pPr>
      <w:r w:rsidRPr="00471C54">
        <w:rPr>
          <w:rFonts w:ascii="Arial" w:hAnsi="Arial" w:cs="Arial"/>
          <w:noProof/>
        </w:rPr>
        <w:lastRenderedPageBreak/>
        <mc:AlternateContent>
          <mc:Choice Requires="wpg">
            <w:drawing>
              <wp:anchor distT="0" distB="0" distL="114300" distR="114300" simplePos="0" relativeHeight="251660288" behindDoc="1" locked="0" layoutInCell="1" allowOverlap="1" wp14:anchorId="7826DC0C" wp14:editId="05D4A78F">
                <wp:simplePos x="0" y="0"/>
                <wp:positionH relativeFrom="page">
                  <wp:posOffset>855345</wp:posOffset>
                </wp:positionH>
                <wp:positionV relativeFrom="page">
                  <wp:posOffset>1061085</wp:posOffset>
                </wp:positionV>
                <wp:extent cx="6214110" cy="8096250"/>
                <wp:effectExtent l="7620" t="3810" r="7620" b="5715"/>
                <wp:wrapNone/>
                <wp:docPr id="54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8096250"/>
                          <a:chOff x="1347" y="1671"/>
                          <a:chExt cx="9786" cy="12750"/>
                        </a:xfrm>
                      </wpg:grpSpPr>
                      <wps:wsp>
                        <wps:cNvPr id="548" name="Rectangle 116"/>
                        <wps:cNvSpPr>
                          <a:spLocks noChangeArrowheads="1"/>
                        </wps:cNvSpPr>
                        <wps:spPr bwMode="auto">
                          <a:xfrm>
                            <a:off x="1392" y="1716"/>
                            <a:ext cx="9696" cy="12660"/>
                          </a:xfrm>
                          <a:prstGeom prst="rect">
                            <a:avLst/>
                          </a:prstGeom>
                          <a:noFill/>
                          <a:ln w="57150">
                            <a:solidFill>
                              <a:srgbClr val="33339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Line 115"/>
                        <wps:cNvCnPr>
                          <a:cxnSpLocks noChangeShapeType="1"/>
                        </wps:cNvCnPr>
                        <wps:spPr bwMode="auto">
                          <a:xfrm>
                            <a:off x="1474" y="1839"/>
                            <a:ext cx="95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114"/>
                        <wps:cNvCnPr>
                          <a:cxnSpLocks noChangeShapeType="1"/>
                        </wps:cNvCnPr>
                        <wps:spPr bwMode="auto">
                          <a:xfrm>
                            <a:off x="11016" y="1834"/>
                            <a:ext cx="0" cy="93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113"/>
                        <wps:cNvCnPr>
                          <a:cxnSpLocks noChangeShapeType="1"/>
                        </wps:cNvCnPr>
                        <wps:spPr bwMode="auto">
                          <a:xfrm>
                            <a:off x="1474" y="11481"/>
                            <a:ext cx="953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112"/>
                        <wps:cNvCnPr>
                          <a:cxnSpLocks noChangeShapeType="1"/>
                        </wps:cNvCnPr>
                        <wps:spPr bwMode="auto">
                          <a:xfrm>
                            <a:off x="1469" y="1834"/>
                            <a:ext cx="0" cy="96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111"/>
                        <wps:cNvCnPr>
                          <a:cxnSpLocks noChangeShapeType="1"/>
                        </wps:cNvCnPr>
                        <wps:spPr bwMode="auto">
                          <a:xfrm>
                            <a:off x="11016" y="11214"/>
                            <a:ext cx="0" cy="2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8DAF4" id="Group 110" o:spid="_x0000_s1026" style="position:absolute;margin-left:67.35pt;margin-top:83.55pt;width:489.3pt;height:637.5pt;z-index:-251656192;mso-position-horizontal-relative:page;mso-position-vertical-relative:page" coordorigin="1347,1671" coordsize="9786,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">
                <v:rect id="Rectangle 116" o:spid="_x0000_s1027" style="position:absolute;left:1392;top:1716;width:9696;height:1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" filled="f" strokecolor="#339" strokeweight="4.5pt"/>
                <v:line id="Line 115" o:spid="_x0000_s1028" style="position:absolute;visibility:visible;mso-wrap-style:square" from="1474,1839" to="11011,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k5wQAAANwAAAAPAAAAZHJzL2Rvd25yZXYueG1sRE9ba8Iw&#10;FH4f+B/CEXyb6QR1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OKuCTnBAAAA3AAAAA8AAAAA&#10;AAAAAAAAAAAABwIAAGRycy9kb3ducmV2LnhtbFBLBQYAAAAAAwADALcAAAD1AgAAAAA=&#10;" strokeweight=".48pt"/>
                <v:line id="Line 114" o:spid="_x0000_s1029" style="position:absolute;visibility:visible;mso-wrap-style:square" from="11016,1834" to="11016,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LVxQAAANwAAAAPAAAAZHJzL2Rvd25yZXYueG1sRI9PawIx&#10;FMTvgt8hPKE3zVZQ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B9MDLVxQAAANwAAAAP&#10;AAAAAAAAAAAAAAAAAAcCAABkcnMvZG93bnJldi54bWxQSwUGAAAAAAMAAwC3AAAA+QIAAAAA&#10;" strokeweight=".48pt"/>
                <v:line id="Line 113" o:spid="_x0000_s1030" style="position:absolute;visibility:visible;mso-wrap-style:square" from="1474,11481" to="11011,1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" strokeweight=".16936mm"/>
                <v:line id="Line 112" o:spid="_x0000_s1031" style="position:absolute;visibility:visible;mso-wrap-style:square" from="1469,1834" to="1469,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TW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" strokeweight=".48pt"/>
                <v:line id="Line 111" o:spid="_x0000_s1032" style="position:absolute;visibility:visible;mso-wrap-style:square" from="11016,11214" to="11016,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w10:wrap anchorx="page" anchory="page"/>
              </v:group>
            </w:pict>
          </mc:Fallback>
        </mc:AlternateContent>
      </w:r>
    </w:p>
    <w:p w:rsidR="0084455A" w:rsidRPr="00471C54" w:rsidRDefault="0084455A" w:rsidP="0084455A">
      <w:pPr>
        <w:spacing w:before="99"/>
        <w:ind w:left="282"/>
        <w:rPr>
          <w:rFonts w:ascii="Arial" w:hAnsi="Arial" w:cs="Arial"/>
          <w:b/>
          <w:sz w:val="20"/>
        </w:rPr>
      </w:pPr>
      <w:r w:rsidRPr="00471C54">
        <w:rPr>
          <w:rFonts w:ascii="Arial" w:hAnsi="Arial" w:cs="Arial"/>
          <w:b/>
          <w:sz w:val="20"/>
        </w:rPr>
        <w:t>ARTICLE V</w:t>
      </w:r>
    </w:p>
    <w:p w:rsidR="0084455A" w:rsidRPr="00471C54" w:rsidRDefault="0084455A" w:rsidP="0084455A">
      <w:pPr>
        <w:pStyle w:val="BodyText"/>
        <w:spacing w:before="7"/>
        <w:rPr>
          <w:rFonts w:ascii="Arial" w:hAnsi="Arial" w:cs="Arial"/>
          <w:b/>
          <w:sz w:val="11"/>
        </w:rPr>
      </w:pPr>
    </w:p>
    <w:p w:rsidR="0084455A" w:rsidRPr="00471C54" w:rsidRDefault="0084455A" w:rsidP="0084455A">
      <w:pPr>
        <w:spacing w:before="99"/>
        <w:ind w:left="282" w:right="1217"/>
        <w:rPr>
          <w:rFonts w:ascii="Arial" w:hAnsi="Arial" w:cs="Arial"/>
          <w:sz w:val="20"/>
        </w:rPr>
      </w:pPr>
      <w:r w:rsidRPr="00471C54">
        <w:rPr>
          <w:rFonts w:ascii="Arial" w:hAnsi="Arial" w:cs="Arial"/>
          <w:sz w:val="20"/>
        </w:rPr>
        <w:t>The initial street address in the state of [NAME] of the initial registered office of the Corporation is [LOCATION], and the name of the initial registered agent at such address Is [NAME].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100"/>
        <w:ind w:left="282"/>
        <w:rPr>
          <w:rFonts w:ascii="Arial" w:hAnsi="Arial" w:cs="Arial"/>
          <w:b/>
          <w:sz w:val="20"/>
        </w:rPr>
      </w:pPr>
      <w:r w:rsidRPr="00471C54">
        <w:rPr>
          <w:rFonts w:ascii="Arial" w:hAnsi="Arial" w:cs="Arial"/>
          <w:b/>
          <w:sz w:val="20"/>
        </w:rPr>
        <w:t>ARTICLE VI</w:t>
      </w:r>
    </w:p>
    <w:p w:rsidR="0084455A" w:rsidRPr="00471C54" w:rsidRDefault="0084455A" w:rsidP="0084455A">
      <w:pPr>
        <w:pStyle w:val="BodyText"/>
        <w:spacing w:before="9"/>
        <w:rPr>
          <w:rFonts w:ascii="Arial" w:hAnsi="Arial" w:cs="Arial"/>
          <w:b/>
          <w:sz w:val="11"/>
        </w:rPr>
      </w:pPr>
    </w:p>
    <w:p w:rsidR="0084455A" w:rsidRPr="00471C54" w:rsidRDefault="0084455A" w:rsidP="0084455A">
      <w:pPr>
        <w:spacing w:before="99"/>
        <w:ind w:left="282" w:right="1427"/>
        <w:jc w:val="both"/>
        <w:rPr>
          <w:rFonts w:ascii="Arial" w:hAnsi="Arial" w:cs="Arial"/>
          <w:sz w:val="20"/>
        </w:rPr>
      </w:pPr>
      <w:r w:rsidRPr="00471C54">
        <w:rPr>
          <w:rFonts w:ascii="Arial" w:hAnsi="Arial" w:cs="Arial"/>
          <w:sz w:val="20"/>
        </w:rPr>
        <w:t>The territory in which the operations of the Corporation are principally to be conducted is the United States</w:t>
      </w:r>
      <w:r w:rsidRPr="00471C54">
        <w:rPr>
          <w:rFonts w:ascii="Arial" w:hAnsi="Arial" w:cs="Arial"/>
          <w:spacing w:val="-4"/>
          <w:sz w:val="20"/>
        </w:rPr>
        <w:t xml:space="preserve"> </w:t>
      </w:r>
      <w:r w:rsidRPr="00471C54">
        <w:rPr>
          <w:rFonts w:ascii="Arial" w:hAnsi="Arial" w:cs="Arial"/>
          <w:sz w:val="20"/>
        </w:rPr>
        <w:t>of</w:t>
      </w:r>
      <w:r w:rsidRPr="00471C54">
        <w:rPr>
          <w:rFonts w:ascii="Arial" w:hAnsi="Arial" w:cs="Arial"/>
          <w:spacing w:val="-5"/>
          <w:sz w:val="20"/>
        </w:rPr>
        <w:t xml:space="preserve"> </w:t>
      </w:r>
      <w:r w:rsidRPr="00471C54">
        <w:rPr>
          <w:rFonts w:ascii="Arial" w:hAnsi="Arial" w:cs="Arial"/>
          <w:sz w:val="20"/>
        </w:rPr>
        <w:t>America</w:t>
      </w:r>
      <w:r w:rsidRPr="00471C54">
        <w:rPr>
          <w:rFonts w:ascii="Arial" w:hAnsi="Arial" w:cs="Arial"/>
          <w:spacing w:val="-4"/>
          <w:sz w:val="20"/>
        </w:rPr>
        <w:t xml:space="preserve"> </w:t>
      </w:r>
      <w:r w:rsidRPr="00471C54">
        <w:rPr>
          <w:rFonts w:ascii="Arial" w:hAnsi="Arial" w:cs="Arial"/>
          <w:sz w:val="20"/>
        </w:rPr>
        <w:t>and</w:t>
      </w:r>
      <w:r w:rsidRPr="00471C54">
        <w:rPr>
          <w:rFonts w:ascii="Arial" w:hAnsi="Arial" w:cs="Arial"/>
          <w:spacing w:val="-4"/>
          <w:sz w:val="20"/>
        </w:rPr>
        <w:t xml:space="preserve"> </w:t>
      </w:r>
      <w:r w:rsidRPr="00471C54">
        <w:rPr>
          <w:rFonts w:ascii="Arial" w:hAnsi="Arial" w:cs="Arial"/>
          <w:sz w:val="20"/>
        </w:rPr>
        <w:t>its</w:t>
      </w:r>
      <w:r w:rsidRPr="00471C54">
        <w:rPr>
          <w:rFonts w:ascii="Arial" w:hAnsi="Arial" w:cs="Arial"/>
          <w:spacing w:val="-4"/>
          <w:sz w:val="20"/>
        </w:rPr>
        <w:t xml:space="preserve"> </w:t>
      </w:r>
      <w:r w:rsidRPr="00471C54">
        <w:rPr>
          <w:rFonts w:ascii="Arial" w:hAnsi="Arial" w:cs="Arial"/>
          <w:sz w:val="20"/>
        </w:rPr>
        <w:t>territories</w:t>
      </w:r>
      <w:r w:rsidRPr="00471C54">
        <w:rPr>
          <w:rFonts w:ascii="Arial" w:hAnsi="Arial" w:cs="Arial"/>
          <w:spacing w:val="-4"/>
          <w:sz w:val="20"/>
        </w:rPr>
        <w:t xml:space="preserve"> </w:t>
      </w:r>
      <w:r w:rsidRPr="00471C54">
        <w:rPr>
          <w:rFonts w:ascii="Arial" w:hAnsi="Arial" w:cs="Arial"/>
          <w:sz w:val="20"/>
        </w:rPr>
        <w:t>and</w:t>
      </w:r>
      <w:r w:rsidRPr="00471C54">
        <w:rPr>
          <w:rFonts w:ascii="Arial" w:hAnsi="Arial" w:cs="Arial"/>
          <w:spacing w:val="-3"/>
          <w:sz w:val="20"/>
        </w:rPr>
        <w:t xml:space="preserve"> </w:t>
      </w:r>
      <w:r w:rsidRPr="00471C54">
        <w:rPr>
          <w:rFonts w:ascii="Arial" w:hAnsi="Arial" w:cs="Arial"/>
          <w:sz w:val="20"/>
        </w:rPr>
        <w:t>possessions,</w:t>
      </w:r>
      <w:r w:rsidRPr="00471C54">
        <w:rPr>
          <w:rFonts w:ascii="Arial" w:hAnsi="Arial" w:cs="Arial"/>
          <w:spacing w:val="-3"/>
          <w:sz w:val="20"/>
        </w:rPr>
        <w:t xml:space="preserve"> </w:t>
      </w:r>
      <w:r w:rsidRPr="00471C54">
        <w:rPr>
          <w:rFonts w:ascii="Arial" w:hAnsi="Arial" w:cs="Arial"/>
          <w:sz w:val="20"/>
        </w:rPr>
        <w:t>but</w:t>
      </w:r>
      <w:r w:rsidRPr="00471C54">
        <w:rPr>
          <w:rFonts w:ascii="Arial" w:hAnsi="Arial" w:cs="Arial"/>
          <w:spacing w:val="-4"/>
          <w:sz w:val="20"/>
        </w:rPr>
        <w:t xml:space="preserve"> </w:t>
      </w:r>
      <w:r w:rsidRPr="00471C54">
        <w:rPr>
          <w:rFonts w:ascii="Arial" w:hAnsi="Arial" w:cs="Arial"/>
          <w:sz w:val="20"/>
        </w:rPr>
        <w:t>the</w:t>
      </w:r>
      <w:r w:rsidRPr="00471C54">
        <w:rPr>
          <w:rFonts w:ascii="Arial" w:hAnsi="Arial" w:cs="Arial"/>
          <w:spacing w:val="-5"/>
          <w:sz w:val="20"/>
        </w:rPr>
        <w:t xml:space="preserve"> </w:t>
      </w:r>
      <w:r w:rsidRPr="00471C54">
        <w:rPr>
          <w:rFonts w:ascii="Arial" w:hAnsi="Arial" w:cs="Arial"/>
          <w:sz w:val="20"/>
        </w:rPr>
        <w:t>operations</w:t>
      </w:r>
      <w:r w:rsidRPr="00471C54">
        <w:rPr>
          <w:rFonts w:ascii="Arial" w:hAnsi="Arial" w:cs="Arial"/>
          <w:spacing w:val="-4"/>
          <w:sz w:val="20"/>
        </w:rPr>
        <w:t xml:space="preserve"> </w:t>
      </w:r>
      <w:r w:rsidRPr="00471C54">
        <w:rPr>
          <w:rFonts w:ascii="Arial" w:hAnsi="Arial" w:cs="Arial"/>
          <w:sz w:val="20"/>
        </w:rPr>
        <w:t>of</w:t>
      </w:r>
      <w:r w:rsidRPr="00471C54">
        <w:rPr>
          <w:rFonts w:ascii="Arial" w:hAnsi="Arial" w:cs="Arial"/>
          <w:spacing w:val="-3"/>
          <w:sz w:val="20"/>
        </w:rPr>
        <w:t xml:space="preserve"> </w:t>
      </w:r>
      <w:r w:rsidRPr="00471C54">
        <w:rPr>
          <w:rFonts w:ascii="Arial" w:hAnsi="Arial" w:cs="Arial"/>
          <w:sz w:val="20"/>
        </w:rPr>
        <w:t>the</w:t>
      </w:r>
      <w:r w:rsidRPr="00471C54">
        <w:rPr>
          <w:rFonts w:ascii="Arial" w:hAnsi="Arial" w:cs="Arial"/>
          <w:spacing w:val="-4"/>
          <w:sz w:val="20"/>
        </w:rPr>
        <w:t xml:space="preserve"> </w:t>
      </w:r>
      <w:r w:rsidRPr="00471C54">
        <w:rPr>
          <w:rFonts w:ascii="Arial" w:hAnsi="Arial" w:cs="Arial"/>
          <w:sz w:val="20"/>
        </w:rPr>
        <w:t>Corporation</w:t>
      </w:r>
      <w:r w:rsidRPr="00471C54">
        <w:rPr>
          <w:rFonts w:ascii="Arial" w:hAnsi="Arial" w:cs="Arial"/>
          <w:spacing w:val="-3"/>
          <w:sz w:val="20"/>
        </w:rPr>
        <w:t xml:space="preserve"> </w:t>
      </w:r>
      <w:r w:rsidRPr="00471C54">
        <w:rPr>
          <w:rFonts w:ascii="Arial" w:hAnsi="Arial" w:cs="Arial"/>
          <w:sz w:val="20"/>
        </w:rPr>
        <w:t>shall</w:t>
      </w:r>
      <w:r w:rsidRPr="00471C54">
        <w:rPr>
          <w:rFonts w:ascii="Arial" w:hAnsi="Arial" w:cs="Arial"/>
          <w:spacing w:val="-6"/>
          <w:sz w:val="20"/>
        </w:rPr>
        <w:t xml:space="preserve"> </w:t>
      </w:r>
      <w:r w:rsidRPr="00471C54">
        <w:rPr>
          <w:rFonts w:ascii="Arial" w:hAnsi="Arial" w:cs="Arial"/>
          <w:sz w:val="20"/>
        </w:rPr>
        <w:t>not</w:t>
      </w:r>
      <w:r w:rsidRPr="00471C54">
        <w:rPr>
          <w:rFonts w:ascii="Arial" w:hAnsi="Arial" w:cs="Arial"/>
          <w:spacing w:val="-5"/>
          <w:sz w:val="20"/>
        </w:rPr>
        <w:t xml:space="preserve"> </w:t>
      </w:r>
      <w:r w:rsidRPr="00471C54">
        <w:rPr>
          <w:rFonts w:ascii="Arial" w:hAnsi="Arial" w:cs="Arial"/>
          <w:sz w:val="20"/>
        </w:rPr>
        <w:t>be limited to such</w:t>
      </w:r>
      <w:r w:rsidRPr="00471C54">
        <w:rPr>
          <w:rFonts w:ascii="Arial" w:hAnsi="Arial" w:cs="Arial"/>
          <w:spacing w:val="2"/>
          <w:sz w:val="20"/>
        </w:rPr>
        <w:t xml:space="preserve"> </w:t>
      </w:r>
      <w:r w:rsidRPr="00471C54">
        <w:rPr>
          <w:rFonts w:ascii="Arial" w:hAnsi="Arial" w:cs="Arial"/>
          <w:sz w:val="20"/>
        </w:rPr>
        <w:t>territory.</w:t>
      </w:r>
    </w:p>
    <w:p w:rsidR="0084455A" w:rsidRPr="00471C54" w:rsidRDefault="0084455A" w:rsidP="0084455A">
      <w:pPr>
        <w:pStyle w:val="BodyText"/>
        <w:spacing w:before="7"/>
        <w:rPr>
          <w:rFonts w:ascii="Arial" w:hAnsi="Arial" w:cs="Arial"/>
          <w:sz w:val="11"/>
        </w:rPr>
      </w:pPr>
    </w:p>
    <w:p w:rsidR="0084455A" w:rsidRPr="00471C54" w:rsidRDefault="0084455A" w:rsidP="0084455A">
      <w:pPr>
        <w:spacing w:before="100"/>
        <w:ind w:left="282"/>
        <w:rPr>
          <w:rFonts w:ascii="Arial" w:hAnsi="Arial" w:cs="Arial"/>
          <w:b/>
          <w:sz w:val="20"/>
        </w:rPr>
      </w:pPr>
      <w:r w:rsidRPr="00471C54">
        <w:rPr>
          <w:rFonts w:ascii="Arial" w:hAnsi="Arial" w:cs="Arial"/>
          <w:b/>
          <w:sz w:val="20"/>
        </w:rPr>
        <w:t>ARTICLE VII</w:t>
      </w:r>
    </w:p>
    <w:p w:rsidR="0084455A" w:rsidRPr="00471C54" w:rsidRDefault="0084455A" w:rsidP="0084455A">
      <w:pPr>
        <w:pStyle w:val="BodyText"/>
        <w:spacing w:before="9"/>
        <w:rPr>
          <w:rFonts w:ascii="Arial" w:hAnsi="Arial" w:cs="Arial"/>
          <w:b/>
          <w:sz w:val="11"/>
        </w:rPr>
      </w:pPr>
    </w:p>
    <w:p w:rsidR="0084455A" w:rsidRPr="00471C54" w:rsidRDefault="0084455A" w:rsidP="0084455A">
      <w:pPr>
        <w:spacing w:before="100"/>
        <w:ind w:left="282" w:right="1145"/>
        <w:rPr>
          <w:rFonts w:ascii="Arial" w:hAnsi="Arial" w:cs="Arial"/>
          <w:sz w:val="20"/>
        </w:rPr>
      </w:pPr>
      <w:r w:rsidRPr="00471C54">
        <w:rPr>
          <w:rFonts w:ascii="Arial" w:hAnsi="Arial" w:cs="Arial"/>
          <w:sz w:val="20"/>
        </w:rPr>
        <w:t>The initial board of directors shall consist of at least three (3) members, who need not be residents of the state of [NAME].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Pr>
          <w:rFonts w:ascii="Arial" w:hAnsi="Arial" w:cs="Arial"/>
          <w:b/>
          <w:sz w:val="20"/>
        </w:rPr>
      </w:pPr>
      <w:r w:rsidRPr="00471C54">
        <w:rPr>
          <w:rFonts w:ascii="Arial" w:hAnsi="Arial" w:cs="Arial"/>
          <w:b/>
          <w:sz w:val="20"/>
        </w:rPr>
        <w:t>ARTICLE VIII</w:t>
      </w:r>
    </w:p>
    <w:p w:rsidR="0084455A" w:rsidRPr="00471C54" w:rsidRDefault="0084455A" w:rsidP="0084455A">
      <w:pPr>
        <w:pStyle w:val="BodyText"/>
        <w:spacing w:before="7"/>
        <w:rPr>
          <w:rFonts w:ascii="Arial" w:hAnsi="Arial" w:cs="Arial"/>
          <w:b/>
          <w:sz w:val="11"/>
        </w:rPr>
      </w:pPr>
    </w:p>
    <w:p w:rsidR="0084455A" w:rsidRPr="00471C54" w:rsidRDefault="0084455A" w:rsidP="0084455A">
      <w:pPr>
        <w:spacing w:before="99"/>
        <w:ind w:left="282" w:right="1217"/>
        <w:rPr>
          <w:rFonts w:ascii="Arial" w:hAnsi="Arial" w:cs="Arial"/>
          <w:sz w:val="20"/>
        </w:rPr>
      </w:pPr>
      <w:r w:rsidRPr="00471C54">
        <w:rPr>
          <w:rFonts w:ascii="Arial" w:hAnsi="Arial" w:cs="Arial"/>
          <w:sz w:val="20"/>
        </w:rPr>
        <w:t>The names and addresses of the persons who shall serve as directors until the first annual meeting of members, or until their successors shall have been elected and qualified, are as follows: [DESCRIBE]</w:t>
      </w:r>
    </w:p>
    <w:p w:rsidR="0084455A" w:rsidRPr="00471C54" w:rsidRDefault="0084455A" w:rsidP="0084455A">
      <w:pPr>
        <w:pStyle w:val="BodyText"/>
        <w:spacing w:before="10"/>
        <w:rPr>
          <w:rFonts w:ascii="Arial" w:hAnsi="Arial" w:cs="Arial"/>
          <w:sz w:val="11"/>
        </w:rPr>
      </w:pPr>
    </w:p>
    <w:p w:rsidR="0084455A" w:rsidRPr="00471C54" w:rsidRDefault="0084455A" w:rsidP="0084455A">
      <w:pPr>
        <w:spacing w:before="99"/>
        <w:ind w:left="282"/>
        <w:rPr>
          <w:rFonts w:ascii="Arial" w:hAnsi="Arial" w:cs="Arial"/>
          <w:b/>
          <w:sz w:val="20"/>
        </w:rPr>
      </w:pPr>
      <w:r w:rsidRPr="00471C54">
        <w:rPr>
          <w:rFonts w:ascii="Arial" w:hAnsi="Arial" w:cs="Arial"/>
          <w:b/>
          <w:sz w:val="20"/>
        </w:rPr>
        <w:t>ARTICLE IX</w:t>
      </w:r>
    </w:p>
    <w:p w:rsidR="0084455A" w:rsidRPr="00471C54" w:rsidRDefault="0084455A" w:rsidP="0084455A">
      <w:pPr>
        <w:pStyle w:val="BodyText"/>
        <w:spacing w:before="9"/>
        <w:rPr>
          <w:rFonts w:ascii="Arial" w:hAnsi="Arial" w:cs="Arial"/>
          <w:b/>
          <w:sz w:val="11"/>
        </w:rPr>
      </w:pPr>
    </w:p>
    <w:p w:rsidR="0084455A" w:rsidRPr="00471C54" w:rsidRDefault="0084455A" w:rsidP="0084455A">
      <w:pPr>
        <w:spacing w:before="99"/>
        <w:ind w:left="282" w:right="4448"/>
        <w:rPr>
          <w:rFonts w:ascii="Arial" w:hAnsi="Arial" w:cs="Arial"/>
          <w:sz w:val="20"/>
        </w:rPr>
      </w:pPr>
      <w:r w:rsidRPr="00471C54">
        <w:rPr>
          <w:rFonts w:ascii="Arial" w:hAnsi="Arial" w:cs="Arial"/>
          <w:sz w:val="20"/>
        </w:rPr>
        <w:t>The names and addresses of the initial incorporators are as follows: [NAMES]</w:t>
      </w:r>
    </w:p>
    <w:p w:rsidR="0084455A" w:rsidRPr="00471C54" w:rsidRDefault="0084455A" w:rsidP="0084455A">
      <w:pPr>
        <w:pStyle w:val="BodyText"/>
        <w:spacing w:before="7"/>
        <w:rPr>
          <w:rFonts w:ascii="Arial" w:hAnsi="Arial" w:cs="Arial"/>
          <w:sz w:val="11"/>
        </w:rPr>
      </w:pPr>
    </w:p>
    <w:p w:rsidR="0084455A" w:rsidRPr="00471C54" w:rsidRDefault="0084455A" w:rsidP="0084455A">
      <w:pPr>
        <w:spacing w:before="100"/>
        <w:ind w:left="282" w:right="1145"/>
        <w:rPr>
          <w:rFonts w:ascii="Arial" w:hAnsi="Arial" w:cs="Arial"/>
          <w:sz w:val="20"/>
        </w:rPr>
      </w:pPr>
      <w:r w:rsidRPr="00471C54">
        <w:rPr>
          <w:rFonts w:ascii="Arial" w:hAnsi="Arial" w:cs="Arial"/>
          <w:sz w:val="20"/>
        </w:rPr>
        <w:t>IN WITNESS WHEREOF, the undersigned have made and subscribed to these Articles of Incorporation at [LOCATION] on [DATE].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100"/>
        <w:ind w:left="282"/>
        <w:rPr>
          <w:rFonts w:ascii="Arial" w:hAnsi="Arial" w:cs="Arial"/>
          <w:sz w:val="20"/>
        </w:rPr>
      </w:pPr>
      <w:r w:rsidRPr="00471C54">
        <w:rPr>
          <w:rFonts w:ascii="Arial" w:hAnsi="Arial" w:cs="Arial"/>
          <w:sz w:val="20"/>
        </w:rPr>
        <w:t>[NAME]</w:t>
      </w:r>
    </w:p>
    <w:p w:rsidR="0084455A" w:rsidRPr="00471C54" w:rsidRDefault="0084455A" w:rsidP="0084455A">
      <w:pPr>
        <w:ind w:left="282"/>
        <w:rPr>
          <w:rFonts w:ascii="Arial" w:hAnsi="Arial" w:cs="Arial"/>
          <w:sz w:val="20"/>
        </w:rPr>
      </w:pPr>
      <w:r w:rsidRPr="00471C54">
        <w:rPr>
          <w:rFonts w:ascii="Arial" w:hAnsi="Arial" w:cs="Arial"/>
          <w:sz w:val="20"/>
        </w:rPr>
        <w:t>[NAME]</w:t>
      </w:r>
    </w:p>
    <w:p w:rsidR="0084455A" w:rsidRPr="00471C54" w:rsidRDefault="0084455A" w:rsidP="0084455A">
      <w:pPr>
        <w:pStyle w:val="BodyText"/>
        <w:spacing w:before="9"/>
        <w:rPr>
          <w:rFonts w:ascii="Arial" w:hAnsi="Arial" w:cs="Arial"/>
          <w:sz w:val="11"/>
        </w:rPr>
      </w:pPr>
    </w:p>
    <w:p w:rsidR="0084455A" w:rsidRPr="00471C54" w:rsidRDefault="0084455A" w:rsidP="0084455A">
      <w:pPr>
        <w:spacing w:before="99"/>
        <w:ind w:left="282" w:right="8062"/>
        <w:rPr>
          <w:rFonts w:ascii="Arial" w:hAnsi="Arial" w:cs="Arial"/>
          <w:sz w:val="20"/>
        </w:rPr>
      </w:pPr>
      <w:r w:rsidRPr="00471C54">
        <w:rPr>
          <w:rFonts w:ascii="Arial" w:hAnsi="Arial" w:cs="Arial"/>
          <w:sz w:val="20"/>
        </w:rPr>
        <w:t>STATE OF [NAME] COUNTY OF [NAME]</w:t>
      </w:r>
    </w:p>
    <w:p w:rsidR="0084455A" w:rsidRPr="00471C54" w:rsidRDefault="0084455A" w:rsidP="0084455A">
      <w:pPr>
        <w:pStyle w:val="BodyText"/>
        <w:spacing w:before="10"/>
        <w:rPr>
          <w:rFonts w:ascii="Arial" w:hAnsi="Arial" w:cs="Arial"/>
          <w:sz w:val="11"/>
        </w:rPr>
      </w:pPr>
    </w:p>
    <w:p w:rsidR="0084455A" w:rsidRPr="00471C54" w:rsidRDefault="0084455A" w:rsidP="0084455A">
      <w:pPr>
        <w:spacing w:before="99"/>
        <w:ind w:left="282"/>
        <w:rPr>
          <w:rFonts w:ascii="Arial" w:hAnsi="Arial" w:cs="Arial"/>
          <w:sz w:val="20"/>
        </w:rPr>
      </w:pPr>
      <w:r w:rsidRPr="00471C54">
        <w:rPr>
          <w:rFonts w:ascii="Arial" w:hAnsi="Arial" w:cs="Arial"/>
          <w:sz w:val="20"/>
        </w:rPr>
        <w:t>The foregoing instrument was acknowledged before me this [DATE].</w:t>
      </w:r>
    </w:p>
    <w:p w:rsidR="0084455A" w:rsidRPr="00471C54" w:rsidRDefault="0084455A" w:rsidP="0084455A">
      <w:pPr>
        <w:pStyle w:val="BodyText"/>
        <w:spacing w:before="7"/>
        <w:rPr>
          <w:rFonts w:ascii="Arial" w:hAnsi="Arial" w:cs="Arial"/>
          <w:sz w:val="11"/>
        </w:rPr>
      </w:pPr>
    </w:p>
    <w:p w:rsidR="0084455A" w:rsidRPr="00471C54" w:rsidRDefault="0084455A" w:rsidP="0084455A">
      <w:pPr>
        <w:tabs>
          <w:tab w:val="left" w:pos="2909"/>
        </w:tabs>
        <w:spacing w:before="99"/>
        <w:ind w:left="282" w:right="7154"/>
        <w:rPr>
          <w:rFonts w:ascii="Arial" w:hAnsi="Arial" w:cs="Arial"/>
          <w:sz w:val="20"/>
        </w:rPr>
      </w:pPr>
      <w:r w:rsidRPr="00471C54">
        <w:rPr>
          <w:rFonts w:ascii="Arial" w:hAnsi="Arial" w:cs="Arial"/>
          <w:sz w:val="20"/>
        </w:rPr>
        <w:t>[NAME]</w:t>
      </w:r>
      <w:r w:rsidRPr="00471C54">
        <w:rPr>
          <w:rFonts w:ascii="Arial" w:hAnsi="Arial" w:cs="Arial"/>
          <w:spacing w:val="-4"/>
          <w:sz w:val="20"/>
        </w:rPr>
        <w:t xml:space="preserve"> </w:t>
      </w:r>
      <w:r w:rsidRPr="00471C54">
        <w:rPr>
          <w:rFonts w:ascii="Arial" w:hAnsi="Arial" w:cs="Arial"/>
          <w:sz w:val="20"/>
        </w:rPr>
        <w:t>Notary</w:t>
      </w:r>
      <w:r w:rsidRPr="00471C54">
        <w:rPr>
          <w:rFonts w:ascii="Arial" w:hAnsi="Arial" w:cs="Arial"/>
          <w:spacing w:val="-3"/>
          <w:sz w:val="20"/>
        </w:rPr>
        <w:t xml:space="preserve"> </w:t>
      </w:r>
      <w:r w:rsidRPr="00471C54">
        <w:rPr>
          <w:rFonts w:ascii="Arial" w:hAnsi="Arial" w:cs="Arial"/>
          <w:sz w:val="20"/>
        </w:rPr>
        <w:t>Public</w:t>
      </w:r>
      <w:r w:rsidRPr="00471C54">
        <w:rPr>
          <w:rFonts w:ascii="Arial" w:hAnsi="Arial" w:cs="Arial"/>
          <w:sz w:val="20"/>
        </w:rPr>
        <w:tab/>
      </w:r>
      <w:r w:rsidRPr="00471C54">
        <w:rPr>
          <w:rFonts w:ascii="Arial" w:hAnsi="Arial" w:cs="Arial"/>
          <w:spacing w:val="-4"/>
          <w:sz w:val="20"/>
        </w:rPr>
        <w:t xml:space="preserve">(SEAL) </w:t>
      </w:r>
      <w:r w:rsidRPr="00471C54">
        <w:rPr>
          <w:rFonts w:ascii="Arial" w:hAnsi="Arial" w:cs="Arial"/>
          <w:sz w:val="20"/>
        </w:rPr>
        <w:t>State of</w:t>
      </w:r>
      <w:r w:rsidRPr="00471C54">
        <w:rPr>
          <w:rFonts w:ascii="Arial" w:hAnsi="Arial" w:cs="Arial"/>
          <w:spacing w:val="-1"/>
          <w:sz w:val="20"/>
        </w:rPr>
        <w:t xml:space="preserve"> </w:t>
      </w:r>
      <w:r w:rsidRPr="00471C54">
        <w:rPr>
          <w:rFonts w:ascii="Arial" w:hAnsi="Arial" w:cs="Arial"/>
          <w:sz w:val="20"/>
        </w:rPr>
        <w:t>[NAME]</w:t>
      </w:r>
    </w:p>
    <w:p w:rsidR="0084455A" w:rsidRPr="00471C54" w:rsidRDefault="0084455A" w:rsidP="0084455A">
      <w:pPr>
        <w:spacing w:before="3"/>
        <w:ind w:left="282"/>
        <w:rPr>
          <w:rFonts w:ascii="Arial" w:hAnsi="Arial" w:cs="Arial"/>
          <w:sz w:val="20"/>
        </w:rPr>
      </w:pPr>
      <w:r w:rsidRPr="00471C54">
        <w:rPr>
          <w:rFonts w:ascii="Arial" w:hAnsi="Arial" w:cs="Arial"/>
          <w:sz w:val="20"/>
        </w:rPr>
        <w:t>My Commission Expires:</w:t>
      </w:r>
    </w:p>
    <w:p w:rsidR="0084455A" w:rsidRPr="00471C54" w:rsidRDefault="0084455A" w:rsidP="0084455A">
      <w:pPr>
        <w:pStyle w:val="BodyText"/>
        <w:rPr>
          <w:rFonts w:ascii="Arial" w:hAnsi="Arial" w:cs="Arial"/>
          <w:sz w:val="20"/>
        </w:rPr>
      </w:pPr>
    </w:p>
    <w:p w:rsidR="0084455A" w:rsidRPr="00471C54" w:rsidRDefault="0084455A" w:rsidP="0084455A">
      <w:pPr>
        <w:pStyle w:val="BodyText"/>
        <w:rPr>
          <w:rFonts w:ascii="Arial" w:hAnsi="Arial" w:cs="Arial"/>
          <w:sz w:val="20"/>
        </w:rPr>
      </w:pPr>
    </w:p>
    <w:p w:rsidR="0084455A" w:rsidRPr="00471C54" w:rsidRDefault="0084455A" w:rsidP="0084455A">
      <w:pPr>
        <w:spacing w:before="259" w:line="294" w:lineRule="exact"/>
        <w:ind w:left="2975"/>
        <w:rPr>
          <w:rFonts w:ascii="Arial" w:hAnsi="Arial" w:cs="Arial"/>
          <w:sz w:val="24"/>
        </w:rPr>
      </w:pPr>
      <w:bookmarkStart w:id="0" w:name="_GoBack"/>
      <w:bookmarkEnd w:id="0"/>
      <w:r w:rsidRPr="00471C54">
        <w:rPr>
          <w:rFonts w:ascii="Arial" w:hAnsi="Arial" w:cs="Arial"/>
          <w:b/>
          <w:i/>
          <w:sz w:val="25"/>
        </w:rPr>
        <w:t xml:space="preserve">Source: </w:t>
      </w:r>
      <w:r w:rsidRPr="00471C54">
        <w:rPr>
          <w:rFonts w:ascii="Arial" w:hAnsi="Arial" w:cs="Arial"/>
          <w:sz w:val="24"/>
        </w:rPr>
        <w:t>From the 'Lectric Law Library</w:t>
      </w:r>
    </w:p>
    <w:p w:rsidR="0084455A" w:rsidRPr="00471C54" w:rsidRDefault="0084455A" w:rsidP="0084455A">
      <w:pPr>
        <w:pStyle w:val="Heading3"/>
        <w:spacing w:before="1" w:line="232" w:lineRule="auto"/>
        <w:ind w:left="1877" w:right="2621"/>
        <w:jc w:val="center"/>
        <w:rPr>
          <w:rFonts w:ascii="Arial" w:hAnsi="Arial" w:cs="Arial"/>
        </w:rPr>
      </w:pPr>
      <w:r w:rsidRPr="00471C54">
        <w:rPr>
          <w:rFonts w:ascii="Arial" w:hAnsi="Arial" w:cs="Arial"/>
        </w:rPr>
        <w:t>Articles</w:t>
      </w:r>
      <w:r w:rsidRPr="00471C54">
        <w:rPr>
          <w:rFonts w:ascii="Arial" w:hAnsi="Arial" w:cs="Arial"/>
          <w:spacing w:val="-35"/>
        </w:rPr>
        <w:t xml:space="preserve"> </w:t>
      </w:r>
      <w:r w:rsidRPr="00471C54">
        <w:rPr>
          <w:rFonts w:ascii="Arial" w:hAnsi="Arial" w:cs="Arial"/>
        </w:rPr>
        <w:t>of</w:t>
      </w:r>
      <w:r w:rsidRPr="00471C54">
        <w:rPr>
          <w:rFonts w:ascii="Arial" w:hAnsi="Arial" w:cs="Arial"/>
          <w:spacing w:val="-34"/>
        </w:rPr>
        <w:t xml:space="preserve"> </w:t>
      </w:r>
      <w:r w:rsidRPr="00471C54">
        <w:rPr>
          <w:rFonts w:ascii="Arial" w:hAnsi="Arial" w:cs="Arial"/>
        </w:rPr>
        <w:t>Incorporation</w:t>
      </w:r>
      <w:r w:rsidRPr="00471C54">
        <w:rPr>
          <w:rFonts w:ascii="Arial" w:hAnsi="Arial" w:cs="Arial"/>
          <w:spacing w:val="-35"/>
        </w:rPr>
        <w:t xml:space="preserve"> </w:t>
      </w:r>
      <w:r w:rsidRPr="00471C54">
        <w:rPr>
          <w:rFonts w:ascii="Arial" w:hAnsi="Arial" w:cs="Arial"/>
        </w:rPr>
        <w:t>for</w:t>
      </w:r>
      <w:r w:rsidRPr="00471C54">
        <w:rPr>
          <w:rFonts w:ascii="Arial" w:hAnsi="Arial" w:cs="Arial"/>
          <w:spacing w:val="-35"/>
        </w:rPr>
        <w:t xml:space="preserve"> </w:t>
      </w:r>
      <w:r w:rsidRPr="00471C54">
        <w:rPr>
          <w:rFonts w:ascii="Arial" w:hAnsi="Arial" w:cs="Arial"/>
        </w:rPr>
        <w:t>a</w:t>
      </w:r>
      <w:r w:rsidRPr="00471C54">
        <w:rPr>
          <w:rFonts w:ascii="Arial" w:hAnsi="Arial" w:cs="Arial"/>
          <w:spacing w:val="-34"/>
        </w:rPr>
        <w:t xml:space="preserve"> </w:t>
      </w:r>
      <w:r w:rsidRPr="00471C54">
        <w:rPr>
          <w:rFonts w:ascii="Arial" w:hAnsi="Arial" w:cs="Arial"/>
        </w:rPr>
        <w:t>Not</w:t>
      </w:r>
      <w:r w:rsidRPr="00471C54">
        <w:rPr>
          <w:rFonts w:ascii="Arial" w:hAnsi="Arial" w:cs="Arial"/>
          <w:spacing w:val="-33"/>
        </w:rPr>
        <w:t xml:space="preserve"> </w:t>
      </w:r>
      <w:r w:rsidRPr="00471C54">
        <w:rPr>
          <w:rFonts w:ascii="Arial" w:hAnsi="Arial" w:cs="Arial"/>
        </w:rPr>
        <w:t>For</w:t>
      </w:r>
      <w:r w:rsidRPr="00471C54">
        <w:rPr>
          <w:rFonts w:ascii="Arial" w:hAnsi="Arial" w:cs="Arial"/>
          <w:spacing w:val="-35"/>
        </w:rPr>
        <w:t xml:space="preserve"> </w:t>
      </w:r>
      <w:r w:rsidRPr="00471C54">
        <w:rPr>
          <w:rFonts w:ascii="Arial" w:hAnsi="Arial" w:cs="Arial"/>
        </w:rPr>
        <w:t>Profit</w:t>
      </w:r>
      <w:r w:rsidRPr="00471C54">
        <w:rPr>
          <w:rFonts w:ascii="Arial" w:hAnsi="Arial" w:cs="Arial"/>
          <w:spacing w:val="-34"/>
        </w:rPr>
        <w:t xml:space="preserve"> </w:t>
      </w:r>
      <w:r w:rsidRPr="00471C54">
        <w:rPr>
          <w:rFonts w:ascii="Arial" w:hAnsi="Arial" w:cs="Arial"/>
        </w:rPr>
        <w:t>Organization Which</w:t>
      </w:r>
      <w:r w:rsidRPr="00471C54">
        <w:rPr>
          <w:rFonts w:ascii="Arial" w:hAnsi="Arial" w:cs="Arial"/>
          <w:spacing w:val="-14"/>
        </w:rPr>
        <w:t xml:space="preserve"> </w:t>
      </w:r>
      <w:r w:rsidRPr="00471C54">
        <w:rPr>
          <w:rFonts w:ascii="Arial" w:hAnsi="Arial" w:cs="Arial"/>
        </w:rPr>
        <w:t>is</w:t>
      </w:r>
      <w:r w:rsidRPr="00471C54">
        <w:rPr>
          <w:rFonts w:ascii="Arial" w:hAnsi="Arial" w:cs="Arial"/>
          <w:spacing w:val="-13"/>
        </w:rPr>
        <w:t xml:space="preserve"> </w:t>
      </w:r>
      <w:r w:rsidRPr="00471C54">
        <w:rPr>
          <w:rFonts w:ascii="Arial" w:hAnsi="Arial" w:cs="Arial"/>
        </w:rPr>
        <w:t>Not</w:t>
      </w:r>
      <w:r w:rsidRPr="00471C54">
        <w:rPr>
          <w:rFonts w:ascii="Arial" w:hAnsi="Arial" w:cs="Arial"/>
          <w:spacing w:val="-12"/>
        </w:rPr>
        <w:t xml:space="preserve"> </w:t>
      </w:r>
      <w:r w:rsidRPr="00471C54">
        <w:rPr>
          <w:rFonts w:ascii="Arial" w:hAnsi="Arial" w:cs="Arial"/>
        </w:rPr>
        <w:t>a</w:t>
      </w:r>
      <w:r w:rsidRPr="00471C54">
        <w:rPr>
          <w:rFonts w:ascii="Arial" w:hAnsi="Arial" w:cs="Arial"/>
          <w:spacing w:val="-11"/>
        </w:rPr>
        <w:t xml:space="preserve"> </w:t>
      </w:r>
      <w:r w:rsidRPr="00471C54">
        <w:rPr>
          <w:rFonts w:ascii="Arial" w:hAnsi="Arial" w:cs="Arial"/>
        </w:rPr>
        <w:t>Private</w:t>
      </w:r>
      <w:r w:rsidRPr="00471C54">
        <w:rPr>
          <w:rFonts w:ascii="Arial" w:hAnsi="Arial" w:cs="Arial"/>
          <w:spacing w:val="-11"/>
        </w:rPr>
        <w:t xml:space="preserve"> </w:t>
      </w:r>
      <w:r w:rsidRPr="00471C54">
        <w:rPr>
          <w:rFonts w:ascii="Arial" w:hAnsi="Arial" w:cs="Arial"/>
        </w:rPr>
        <w:t>Foundation</w:t>
      </w:r>
      <w:r w:rsidRPr="00471C54">
        <w:rPr>
          <w:rFonts w:ascii="Arial" w:hAnsi="Arial" w:cs="Arial"/>
          <w:spacing w:val="-13"/>
        </w:rPr>
        <w:t xml:space="preserve"> </w:t>
      </w:r>
      <w:r w:rsidRPr="00471C54">
        <w:rPr>
          <w:rFonts w:ascii="Arial" w:hAnsi="Arial" w:cs="Arial"/>
        </w:rPr>
        <w:t>Form</w:t>
      </w:r>
    </w:p>
    <w:p w:rsidR="007E4CC9" w:rsidRDefault="007E4CC9"/>
    <w:sectPr w:rsidR="007E4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5A"/>
    <w:rsid w:val="007E4CC9"/>
    <w:rsid w:val="0084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6BE5"/>
  <w15:chartTrackingRefBased/>
  <w15:docId w15:val="{34D01AA1-D7CE-43EE-90C3-8791DD8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455A"/>
    <w:pPr>
      <w:widowControl w:val="0"/>
      <w:autoSpaceDE w:val="0"/>
      <w:autoSpaceDN w:val="0"/>
      <w:spacing w:after="0" w:line="240" w:lineRule="auto"/>
    </w:pPr>
    <w:rPr>
      <w:rFonts w:ascii="Maiandra GD" w:eastAsia="Maiandra GD" w:hAnsi="Maiandra GD" w:cs="Maiandra GD"/>
    </w:rPr>
  </w:style>
  <w:style w:type="paragraph" w:styleId="Heading3">
    <w:name w:val="heading 3"/>
    <w:basedOn w:val="Normal"/>
    <w:link w:val="Heading3Char"/>
    <w:uiPriority w:val="1"/>
    <w:qFormat/>
    <w:rsid w:val="0084455A"/>
    <w:pPr>
      <w:spacing w:line="291" w:lineRule="exact"/>
      <w:ind w:left="860"/>
      <w:outlineLvl w:val="2"/>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4455A"/>
    <w:rPr>
      <w:rFonts w:ascii="Maiandra GD" w:eastAsia="Maiandra GD" w:hAnsi="Maiandra GD" w:cs="Maiandra GD"/>
      <w:i/>
      <w:sz w:val="25"/>
      <w:szCs w:val="25"/>
    </w:rPr>
  </w:style>
  <w:style w:type="paragraph" w:styleId="BodyText">
    <w:name w:val="Body Text"/>
    <w:basedOn w:val="Normal"/>
    <w:link w:val="BodyTextChar"/>
    <w:uiPriority w:val="1"/>
    <w:qFormat/>
    <w:rsid w:val="0084455A"/>
    <w:rPr>
      <w:sz w:val="24"/>
      <w:szCs w:val="24"/>
    </w:rPr>
  </w:style>
  <w:style w:type="character" w:customStyle="1" w:styleId="BodyTextChar">
    <w:name w:val="Body Text Char"/>
    <w:basedOn w:val="DefaultParagraphFont"/>
    <w:link w:val="BodyText"/>
    <w:uiPriority w:val="1"/>
    <w:rsid w:val="0084455A"/>
    <w:rPr>
      <w:rFonts w:ascii="Maiandra GD" w:eastAsia="Maiandra GD" w:hAnsi="Maiandra GD" w:cs="Maiandra G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Fitzpatrick</dc:creator>
  <cp:keywords/>
  <dc:description/>
  <cp:lastModifiedBy>Liz Fitzpatrick</cp:lastModifiedBy>
  <cp:revision>1</cp:revision>
  <dcterms:created xsi:type="dcterms:W3CDTF">2019-05-23T18:57:00Z</dcterms:created>
  <dcterms:modified xsi:type="dcterms:W3CDTF">2019-05-23T18:59:00Z</dcterms:modified>
</cp:coreProperties>
</file>