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12FB" w:rsidRDefault="0097098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Adult </w:t>
      </w:r>
      <w:r w:rsidR="001D226C">
        <w:rPr>
          <w:rFonts w:ascii="Arial Narrow" w:eastAsia="Arial Narrow" w:hAnsi="Arial Narrow" w:cs="Arial Narrow"/>
          <w:b/>
          <w:sz w:val="28"/>
          <w:szCs w:val="28"/>
        </w:rPr>
        <w:t xml:space="preserve">Literacy </w:t>
      </w:r>
      <w:r>
        <w:rPr>
          <w:rFonts w:ascii="Arial Narrow" w:eastAsia="Arial Narrow" w:hAnsi="Arial Narrow" w:cs="Arial Narrow"/>
          <w:b/>
          <w:sz w:val="28"/>
          <w:szCs w:val="28"/>
        </w:rPr>
        <w:t>Program</w:t>
      </w:r>
      <w:r w:rsidR="00CA4AA7">
        <w:rPr>
          <w:rFonts w:ascii="Arial Narrow" w:eastAsia="Arial Narrow" w:hAnsi="Arial Narrow" w:cs="Arial Narrow"/>
          <w:b/>
          <w:sz w:val="28"/>
          <w:szCs w:val="28"/>
        </w:rPr>
        <w:t xml:space="preserve"> Logic Model</w:t>
      </w:r>
    </w:p>
    <w:p w:rsidR="00CF7EE5" w:rsidRDefault="00CF7EE5">
      <w:pPr>
        <w:jc w:val="center"/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Mission: </w:t>
      </w:r>
      <w:r w:rsidRPr="00CF7EE5">
        <w:rPr>
          <w:rFonts w:ascii="Arial Narrow" w:eastAsia="Arial Narrow" w:hAnsi="Arial Narrow" w:cs="Arial Narrow"/>
          <w:i/>
          <w:sz w:val="28"/>
          <w:szCs w:val="28"/>
        </w:rPr>
        <w:t>Insert agency mission here</w:t>
      </w:r>
    </w:p>
    <w:tbl>
      <w:tblPr>
        <w:tblStyle w:val="a"/>
        <w:tblW w:w="138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750"/>
        <w:gridCol w:w="2640"/>
        <w:gridCol w:w="4210"/>
        <w:gridCol w:w="2610"/>
      </w:tblGrid>
      <w:tr w:rsidR="003F12FB">
        <w:trPr>
          <w:trHeight w:val="500"/>
        </w:trPr>
        <w:tc>
          <w:tcPr>
            <w:tcW w:w="1665" w:type="dxa"/>
            <w:shd w:val="clear" w:color="auto" w:fill="CCCCCC"/>
            <w:vAlign w:val="center"/>
          </w:tcPr>
          <w:p w:rsidR="003F12FB" w:rsidRDefault="00CA4AA7">
            <w:pPr>
              <w:spacing w:after="120"/>
              <w:jc w:val="center"/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Inputs</w:t>
            </w:r>
          </w:p>
        </w:tc>
        <w:tc>
          <w:tcPr>
            <w:tcW w:w="2750" w:type="dxa"/>
            <w:shd w:val="clear" w:color="auto" w:fill="CCCCCC"/>
            <w:vAlign w:val="center"/>
          </w:tcPr>
          <w:p w:rsidR="003F12FB" w:rsidRDefault="00CA4AA7">
            <w:pPr>
              <w:spacing w:after="120"/>
              <w:jc w:val="center"/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Strategies/Activities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F12FB" w:rsidRDefault="00CA4AA7">
            <w:pPr>
              <w:spacing w:after="120"/>
              <w:jc w:val="center"/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Outputs</w:t>
            </w:r>
          </w:p>
        </w:tc>
        <w:tc>
          <w:tcPr>
            <w:tcW w:w="4210" w:type="dxa"/>
            <w:shd w:val="clear" w:color="auto" w:fill="CCCCCC"/>
            <w:vAlign w:val="center"/>
          </w:tcPr>
          <w:p w:rsidR="003F12FB" w:rsidRDefault="00CA4AA7">
            <w:pPr>
              <w:spacing w:after="120"/>
              <w:jc w:val="center"/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Outcomes</w:t>
            </w:r>
          </w:p>
        </w:tc>
        <w:tc>
          <w:tcPr>
            <w:tcW w:w="2610" w:type="dxa"/>
            <w:shd w:val="clear" w:color="auto" w:fill="CCCCCC"/>
            <w:vAlign w:val="center"/>
          </w:tcPr>
          <w:p w:rsidR="003F12FB" w:rsidRDefault="00CA4AA7">
            <w:pPr>
              <w:spacing w:after="120"/>
              <w:jc w:val="center"/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Indicators</w:t>
            </w:r>
          </w:p>
        </w:tc>
      </w:tr>
      <w:tr w:rsidR="003F12FB">
        <w:trPr>
          <w:trHeight w:val="2160"/>
        </w:trPr>
        <w:tc>
          <w:tcPr>
            <w:tcW w:w="1665" w:type="dxa"/>
            <w:vMerge w:val="restart"/>
            <w:vAlign w:val="center"/>
          </w:tcPr>
          <w:p w:rsidR="003F12FB" w:rsidRPr="001D226C" w:rsidRDefault="001D226C">
            <w:pPr>
              <w:spacing w:after="120"/>
              <w:rPr>
                <w:b/>
              </w:rPr>
            </w:pPr>
            <w:r w:rsidRPr="001D226C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</w:t>
            </w:r>
            <w:r w:rsidR="00CA4AA7" w:rsidRPr="001D226C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Resources dedicated to or consumed by the program</w:t>
            </w:r>
            <w:r w:rsidRPr="001D226C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)</w:t>
            </w:r>
          </w:p>
          <w:p w:rsidR="001D226C" w:rsidRPr="00DF219C" w:rsidRDefault="001D226C">
            <w:pPr>
              <w:spacing w:after="120"/>
              <w:rPr>
                <w:rFonts w:ascii="Arial Narrow" w:hAnsi="Arial Narrow" w:cs="Arial"/>
                <w:sz w:val="18"/>
                <w:szCs w:val="18"/>
              </w:rPr>
            </w:pPr>
            <w:r w:rsidRPr="00DF219C">
              <w:rPr>
                <w:rFonts w:ascii="Arial Narrow" w:hAnsi="Arial Narrow" w:cs="Arial"/>
                <w:sz w:val="18"/>
                <w:szCs w:val="18"/>
              </w:rPr>
              <w:t>Facilities</w:t>
            </w:r>
          </w:p>
          <w:p w:rsidR="003F12FB" w:rsidRPr="00DF219C" w:rsidRDefault="001D226C">
            <w:pPr>
              <w:spacing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F219C">
              <w:rPr>
                <w:rFonts w:ascii="Arial Narrow" w:eastAsia="Arial Narrow" w:hAnsi="Arial Narrow" w:cs="Arial Narrow"/>
                <w:sz w:val="18"/>
                <w:szCs w:val="18"/>
              </w:rPr>
              <w:t>Learners</w:t>
            </w:r>
          </w:p>
          <w:p w:rsidR="001D226C" w:rsidRDefault="001D226C">
            <w:pPr>
              <w:spacing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F219C">
              <w:rPr>
                <w:rFonts w:ascii="Arial Narrow" w:eastAsia="Arial Narrow" w:hAnsi="Arial Narrow" w:cs="Arial Narrow"/>
                <w:sz w:val="18"/>
                <w:szCs w:val="18"/>
              </w:rPr>
              <w:t>Instructors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/tutors</w:t>
            </w:r>
          </w:p>
          <w:p w:rsidR="004B6094" w:rsidRDefault="004B6094">
            <w:pPr>
              <w:spacing w:after="12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Staff</w:t>
            </w:r>
          </w:p>
          <w:p w:rsidR="004B6094" w:rsidRDefault="004B6094" w:rsidP="004B6094">
            <w:pPr>
              <w:spacing w:after="120"/>
              <w:rPr>
                <w:rFonts w:ascii="Arial Narrow" w:eastAsia="Arial Narrow" w:hAnsi="Arial Narrow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"/>
                <w:sz w:val="18"/>
                <w:szCs w:val="18"/>
              </w:rPr>
              <w:t>Board of Directors</w:t>
            </w:r>
          </w:p>
          <w:p w:rsidR="004B6094" w:rsidRPr="00DF219C" w:rsidRDefault="004B6094" w:rsidP="004B6094">
            <w:pPr>
              <w:spacing w:after="120"/>
              <w:rPr>
                <w:rFonts w:ascii="Arial Narrow" w:hAnsi="Arial Narrow"/>
              </w:rPr>
            </w:pPr>
            <w:r w:rsidRPr="00DF219C">
              <w:rPr>
                <w:rFonts w:ascii="Arial Narrow" w:eastAsia="Arial Narrow" w:hAnsi="Arial Narrow" w:cs="Arial"/>
                <w:sz w:val="18"/>
                <w:szCs w:val="18"/>
              </w:rPr>
              <w:t>Advisory cou</w:t>
            </w:r>
            <w:r w:rsidRPr="00DF219C">
              <w:rPr>
                <w:rFonts w:ascii="Arial Narrow" w:eastAsia="Arial Narrow" w:hAnsi="Arial Narrow" w:cs="Arial Narrow"/>
                <w:sz w:val="18"/>
                <w:szCs w:val="18"/>
              </w:rPr>
              <w:t>ncil</w:t>
            </w:r>
          </w:p>
          <w:p w:rsidR="004B6094" w:rsidRDefault="004B6094" w:rsidP="004B6094">
            <w:pPr>
              <w:spacing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Local technical college</w:t>
            </w:r>
          </w:p>
          <w:p w:rsidR="004B6094" w:rsidRDefault="004B6094" w:rsidP="004B6094">
            <w:pPr>
              <w:spacing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Workforce Investment Board</w:t>
            </w:r>
          </w:p>
          <w:p w:rsidR="003F12FB" w:rsidRDefault="001D226C">
            <w:pPr>
              <w:spacing w:after="12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eferrals</w:t>
            </w:r>
          </w:p>
          <w:p w:rsidR="003F12FB" w:rsidRDefault="001D226C">
            <w:pPr>
              <w:spacing w:after="12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artner agencies</w:t>
            </w:r>
          </w:p>
          <w:p w:rsidR="003F12FB" w:rsidRDefault="001D226C">
            <w:pPr>
              <w:spacing w:after="12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urricula and competencies</w:t>
            </w:r>
          </w:p>
          <w:p w:rsidR="003F12FB" w:rsidRDefault="001D226C">
            <w:pPr>
              <w:spacing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Learning m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aterials</w:t>
            </w:r>
          </w:p>
          <w:p w:rsidR="001D226C" w:rsidRDefault="001D226C">
            <w:pPr>
              <w:spacing w:after="12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Digital/computer learning lab</w:t>
            </w:r>
          </w:p>
          <w:p w:rsidR="001D226C" w:rsidRPr="001D226C" w:rsidRDefault="001D226C">
            <w:pPr>
              <w:spacing w:after="1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Instructor training materials</w:t>
            </w:r>
          </w:p>
          <w:p w:rsidR="003F12FB" w:rsidRDefault="001D226C">
            <w:pPr>
              <w:spacing w:after="12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unding</w:t>
            </w:r>
          </w:p>
          <w:p w:rsidR="004B6094" w:rsidRPr="00DF219C" w:rsidRDefault="004B6094" w:rsidP="004B6094">
            <w:pPr>
              <w:spacing w:after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Government policy, laws, regulations</w:t>
            </w:r>
          </w:p>
          <w:p w:rsidR="003F12FB" w:rsidRDefault="003F12FB">
            <w:pPr>
              <w:spacing w:after="120"/>
            </w:pPr>
          </w:p>
          <w:p w:rsidR="003F12FB" w:rsidRDefault="003F12FB">
            <w:pPr>
              <w:spacing w:after="120"/>
            </w:pPr>
          </w:p>
        </w:tc>
        <w:tc>
          <w:tcPr>
            <w:tcW w:w="2750" w:type="dxa"/>
            <w:vMerge w:val="restart"/>
            <w:vAlign w:val="center"/>
          </w:tcPr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(How program fulfills mission)</w:t>
            </w:r>
          </w:p>
          <w:p w:rsidR="001D226C" w:rsidRDefault="001D226C">
            <w:pPr>
              <w:spacing w:after="2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Learners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attend orientation</w:t>
            </w:r>
          </w:p>
          <w:p w:rsidR="003F12FB" w:rsidRPr="00DF219C" w:rsidRDefault="001D226C">
            <w:pPr>
              <w:spacing w:after="2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Tutors attend orientation</w:t>
            </w:r>
            <w:r w:rsidR="004B6094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and ongoing trainings</w:t>
            </w:r>
          </w:p>
          <w:p w:rsidR="003F12FB" w:rsidRDefault="00DF219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Learners attend tutoring sessions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Learning session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s incorporate workplace literacy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Learning session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s incorporate</w:t>
            </w:r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numeracy and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financial literacy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Learners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use the computer lab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arenting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Learners attend h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ealth lit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eracy workshops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Family and/or community events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Mult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ilingual support</w:t>
            </w:r>
          </w:p>
          <w:p w:rsidR="003F12FB" w:rsidRDefault="001D226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nformational sessions and speakers</w:t>
            </w:r>
          </w:p>
          <w:p w:rsidR="003F12FB" w:rsidRDefault="00DF219C">
            <w:pPr>
              <w:spacing w:after="2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pen enrollment</w:t>
            </w:r>
          </w:p>
          <w:p w:rsidR="004B6094" w:rsidRDefault="004B6094">
            <w:pPr>
              <w:spacing w:after="2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Transportation</w:t>
            </w:r>
          </w:p>
          <w:p w:rsidR="004B6094" w:rsidRDefault="004B6094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Child care</w:t>
            </w:r>
          </w:p>
        </w:tc>
        <w:tc>
          <w:tcPr>
            <w:tcW w:w="2640" w:type="dxa"/>
            <w:vMerge w:val="restart"/>
            <w:vAlign w:val="center"/>
          </w:tcPr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(The direct products of program) 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</w:t>
            </w:r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obtain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GED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</w:t>
            </w:r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become citizens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</w:t>
            </w:r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ESL and ABE learners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increase NRS level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# </w:t>
            </w:r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obtain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driver's license</w:t>
            </w:r>
          </w:p>
          <w:p w:rsidR="003F12FB" w:rsidRDefault="00DF219C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learner</w:t>
            </w:r>
            <w:r w:rsidR="00CA4AA7">
              <w:rPr>
                <w:rFonts w:ascii="Arial Narrow" w:eastAsia="Arial Narrow" w:hAnsi="Arial Narrow" w:cs="Arial Narrow"/>
                <w:sz w:val="18"/>
                <w:szCs w:val="18"/>
              </w:rPr>
              <w:t>s who receive support services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activities offered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increased involvement in family literacy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grant terminations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obtain job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retain job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individuals and families attend all strategies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learners who</w:t>
            </w:r>
            <w:r w:rsidR="00117154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learned computer skills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do family budget</w:t>
            </w:r>
          </w:p>
          <w:p w:rsidR="003F12FB" w:rsidRDefault="00CA4AA7">
            <w:pPr>
              <w:spacing w:after="24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# published students</w:t>
            </w:r>
          </w:p>
        </w:tc>
        <w:tc>
          <w:tcPr>
            <w:tcW w:w="4210" w:type="dxa"/>
            <w:vAlign w:val="center"/>
          </w:tcPr>
          <w:p w:rsidR="003F12FB" w:rsidRDefault="00CA4AA7">
            <w:pPr>
              <w:spacing w:after="120"/>
              <w:ind w:left="48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(Benefits for participants during and after program activities)</w:t>
            </w:r>
          </w:p>
          <w:p w:rsidR="003F12FB" w:rsidRDefault="00CA4AA7"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1. </w:t>
            </w:r>
            <w:r w:rsidR="00DF219C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Learner description</w:t>
            </w:r>
            <w:r w:rsidR="003A206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develop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sk</w:t>
            </w:r>
            <w:r w:rsidR="00117705">
              <w:rPr>
                <w:rFonts w:ascii="Arial Narrow" w:eastAsia="Arial Narrow" w:hAnsi="Arial Narrow" w:cs="Arial Narrow"/>
                <w:sz w:val="20"/>
                <w:szCs w:val="20"/>
              </w:rPr>
              <w:t>ills allo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 w:rsidR="00117705">
              <w:rPr>
                <w:rFonts w:ascii="Arial Narrow" w:eastAsia="Arial Narrow" w:hAnsi="Arial Narrow" w:cs="Arial Narrow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them to make educational gains and/or enroll in post-secondary institutions. </w:t>
            </w:r>
          </w:p>
          <w:p w:rsidR="003F12FB" w:rsidRDefault="00CA4AA7"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  <w:t xml:space="preserve"> </w:t>
            </w:r>
          </w:p>
          <w:p w:rsidR="003F12FB" w:rsidRDefault="00CA4AA7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Data Source: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BEST PLUS, BEST LIT, TABE</w:t>
            </w:r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>Clas</w:t>
            </w:r>
            <w:proofErr w:type="spellEnd"/>
            <w:r w:rsidR="00DF219C">
              <w:rPr>
                <w:rFonts w:ascii="Arial Narrow" w:eastAsia="Arial Narrow" w:hAnsi="Arial Narrow" w:cs="Arial Narrow"/>
                <w:sz w:val="18"/>
                <w:szCs w:val="18"/>
              </w:rPr>
              <w:t>-E</w:t>
            </w:r>
            <w:r w:rsidR="004B6094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(Indicator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1)</w:t>
            </w:r>
            <w:r w:rsidR="004B6094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student portfolios (Indicator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2)</w:t>
            </w:r>
          </w:p>
        </w:tc>
        <w:tc>
          <w:tcPr>
            <w:tcW w:w="2610" w:type="dxa"/>
            <w:vAlign w:val="center"/>
          </w:tcPr>
          <w:p w:rsidR="003F12FB" w:rsidRDefault="00CA4AA7"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1. # and </w:t>
            </w:r>
            <w:r w:rsidR="00DF219C">
              <w:rPr>
                <w:rFonts w:ascii="Arial Narrow" w:eastAsia="Arial Narrow" w:hAnsi="Arial Narrow" w:cs="Arial Narrow"/>
                <w:sz w:val="20"/>
                <w:szCs w:val="20"/>
              </w:rPr>
              <w:t>% of adults who advance one NRS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level </w:t>
            </w:r>
          </w:p>
          <w:p w:rsidR="003F12FB" w:rsidRDefault="00CA4AA7">
            <w:r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</w:p>
          <w:p w:rsidR="003F12FB" w:rsidRDefault="00CA4AA7">
            <w:r>
              <w:rPr>
                <w:rFonts w:ascii="Arial Narrow" w:eastAsia="Arial Narrow" w:hAnsi="Arial Narrow" w:cs="Arial Narrow"/>
                <w:sz w:val="20"/>
                <w:szCs w:val="20"/>
              </w:rPr>
              <w:t>2. # and % of adults who demonstrate competency in targeted basic skills</w:t>
            </w:r>
          </w:p>
          <w:p w:rsidR="003F12FB" w:rsidRDefault="003F12FB">
            <w:pPr>
              <w:spacing w:after="120"/>
              <w:ind w:left="332"/>
            </w:pPr>
          </w:p>
        </w:tc>
      </w:tr>
      <w:tr w:rsidR="003F12FB">
        <w:trPr>
          <w:trHeight w:val="2060"/>
        </w:trPr>
        <w:tc>
          <w:tcPr>
            <w:tcW w:w="1665" w:type="dxa"/>
            <w:vMerge/>
            <w:vAlign w:val="center"/>
          </w:tcPr>
          <w:p w:rsidR="003F12FB" w:rsidRDefault="003F12FB">
            <w:pPr>
              <w:widowControl w:val="0"/>
              <w:spacing w:line="276" w:lineRule="auto"/>
            </w:pPr>
          </w:p>
        </w:tc>
        <w:tc>
          <w:tcPr>
            <w:tcW w:w="2750" w:type="dxa"/>
            <w:vMerge/>
            <w:vAlign w:val="center"/>
          </w:tcPr>
          <w:p w:rsidR="003F12FB" w:rsidRDefault="003F12FB">
            <w:pPr>
              <w:widowControl w:val="0"/>
              <w:spacing w:line="276" w:lineRule="auto"/>
            </w:pPr>
          </w:p>
        </w:tc>
        <w:tc>
          <w:tcPr>
            <w:tcW w:w="2640" w:type="dxa"/>
            <w:vMerge/>
            <w:vAlign w:val="center"/>
          </w:tcPr>
          <w:p w:rsidR="003F12FB" w:rsidRDefault="003F12FB">
            <w:pPr>
              <w:spacing w:after="120"/>
            </w:pPr>
          </w:p>
          <w:p w:rsidR="003F12FB" w:rsidRDefault="003F12FB">
            <w:pPr>
              <w:spacing w:after="120"/>
            </w:pPr>
          </w:p>
          <w:p w:rsidR="003F12FB" w:rsidRDefault="003F12FB">
            <w:pPr>
              <w:spacing w:after="120"/>
            </w:pPr>
          </w:p>
        </w:tc>
        <w:tc>
          <w:tcPr>
            <w:tcW w:w="4210" w:type="dxa"/>
            <w:vAlign w:val="center"/>
          </w:tcPr>
          <w:p w:rsidR="003F12FB" w:rsidRDefault="003A2068">
            <w:pPr>
              <w:spacing w:after="120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 w:rsidR="00CA4A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r w:rsidR="00DF219C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Learner description</w:t>
            </w:r>
            <w:r w:rsidR="00DF219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117705">
              <w:rPr>
                <w:rFonts w:ascii="Arial Narrow" w:eastAsia="Arial Narrow" w:hAnsi="Arial Narrow" w:cs="Arial Narrow"/>
                <w:sz w:val="20"/>
                <w:szCs w:val="20"/>
              </w:rPr>
              <w:t>develop</w:t>
            </w:r>
            <w:r w:rsidR="004B609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CA4A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skills needed to obtain and retain </w:t>
            </w:r>
            <w:r w:rsidR="004B6094">
              <w:rPr>
                <w:rFonts w:ascii="Arial Narrow" w:eastAsia="Arial Narrow" w:hAnsi="Arial Narrow" w:cs="Arial Narrow"/>
                <w:sz w:val="20"/>
                <w:szCs w:val="20"/>
              </w:rPr>
              <w:t>employment</w:t>
            </w:r>
            <w:r w:rsidR="00CA4A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</w:p>
          <w:p w:rsidR="003F12FB" w:rsidRDefault="00CA4AA7">
            <w:pPr>
              <w:spacing w:after="120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Data Sources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Employmen</w:t>
            </w:r>
            <w:r w:rsidR="004B6094">
              <w:rPr>
                <w:rFonts w:ascii="Arial Narrow" w:eastAsia="Arial Narrow" w:hAnsi="Arial Narrow" w:cs="Arial Narrow"/>
                <w:sz w:val="20"/>
                <w:szCs w:val="20"/>
              </w:rPr>
              <w:t>t and Drive</w:t>
            </w:r>
            <w:r w:rsidR="00D51D46">
              <w:rPr>
                <w:rFonts w:ascii="Arial Narrow" w:eastAsia="Arial Narrow" w:hAnsi="Arial Narrow" w:cs="Arial Narrow"/>
                <w:sz w:val="20"/>
                <w:szCs w:val="20"/>
              </w:rPr>
              <w:t>r’s License Update</w:t>
            </w:r>
            <w:r w:rsidR="004B6094">
              <w:rPr>
                <w:rFonts w:ascii="Arial Narrow" w:eastAsia="Arial Narrow" w:hAnsi="Arial Narrow" w:cs="Arial Narrow"/>
                <w:sz w:val="20"/>
                <w:szCs w:val="20"/>
              </w:rPr>
              <w:t>, Outcomes Survey (Indicator</w:t>
            </w:r>
            <w:r w:rsidR="00D51D46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004B609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D51D46">
              <w:rPr>
                <w:rFonts w:ascii="Arial Narrow" w:eastAsia="Arial Narrow" w:hAnsi="Arial Narrow" w:cs="Arial Narrow"/>
                <w:sz w:val="20"/>
                <w:szCs w:val="20"/>
              </w:rPr>
              <w:t>1 &amp; 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 Attendance Shee</w:t>
            </w:r>
            <w:r w:rsidR="004B609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 (Indicator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3)</w:t>
            </w:r>
          </w:p>
        </w:tc>
        <w:tc>
          <w:tcPr>
            <w:tcW w:w="2610" w:type="dxa"/>
            <w:vAlign w:val="center"/>
          </w:tcPr>
          <w:p w:rsidR="003F12FB" w:rsidRDefault="003F12FB">
            <w:pPr>
              <w:spacing w:after="120"/>
            </w:pPr>
          </w:p>
          <w:p w:rsidR="003F12FB" w:rsidRDefault="00CA4AA7">
            <w:pPr>
              <w:spacing w:after="120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  # and % of students who report finding a job</w:t>
            </w:r>
          </w:p>
          <w:p w:rsidR="003F12FB" w:rsidRDefault="00CA4AA7">
            <w:pPr>
              <w:spacing w:after="120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  # and % of students who report retaining a job</w:t>
            </w:r>
          </w:p>
          <w:p w:rsidR="003F12FB" w:rsidRDefault="00CA4AA7">
            <w:pPr>
              <w:spacing w:after="120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 # an</w:t>
            </w:r>
            <w:r w:rsidR="00DF219C">
              <w:rPr>
                <w:rFonts w:ascii="Arial Narrow" w:eastAsia="Arial Narrow" w:hAnsi="Arial Narrow" w:cs="Arial Narrow"/>
                <w:sz w:val="20"/>
                <w:szCs w:val="20"/>
              </w:rPr>
              <w:t>d % of students who participate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 programming</w:t>
            </w:r>
          </w:p>
          <w:p w:rsidR="003F12FB" w:rsidRDefault="003F12FB">
            <w:pPr>
              <w:spacing w:after="120"/>
            </w:pPr>
          </w:p>
        </w:tc>
      </w:tr>
      <w:tr w:rsidR="003F12FB">
        <w:trPr>
          <w:trHeight w:val="2400"/>
        </w:trPr>
        <w:tc>
          <w:tcPr>
            <w:tcW w:w="1665" w:type="dxa"/>
            <w:vMerge/>
            <w:vAlign w:val="center"/>
          </w:tcPr>
          <w:p w:rsidR="003F12FB" w:rsidRDefault="003F12FB">
            <w:pPr>
              <w:widowControl w:val="0"/>
              <w:spacing w:line="276" w:lineRule="auto"/>
            </w:pPr>
          </w:p>
        </w:tc>
        <w:tc>
          <w:tcPr>
            <w:tcW w:w="2750" w:type="dxa"/>
            <w:vMerge/>
            <w:vAlign w:val="center"/>
          </w:tcPr>
          <w:p w:rsidR="003F12FB" w:rsidRDefault="003F12FB">
            <w:pPr>
              <w:widowControl w:val="0"/>
              <w:spacing w:line="276" w:lineRule="auto"/>
            </w:pPr>
          </w:p>
        </w:tc>
        <w:tc>
          <w:tcPr>
            <w:tcW w:w="2640" w:type="dxa"/>
            <w:vMerge/>
            <w:vAlign w:val="center"/>
          </w:tcPr>
          <w:p w:rsidR="003F12FB" w:rsidRDefault="003F12FB">
            <w:pPr>
              <w:spacing w:after="120"/>
            </w:pPr>
          </w:p>
          <w:p w:rsidR="003F12FB" w:rsidRDefault="003F12FB">
            <w:pPr>
              <w:spacing w:after="120"/>
            </w:pPr>
          </w:p>
          <w:p w:rsidR="003F12FB" w:rsidRDefault="003F12FB">
            <w:pPr>
              <w:spacing w:after="120"/>
            </w:pPr>
          </w:p>
        </w:tc>
        <w:tc>
          <w:tcPr>
            <w:tcW w:w="4210" w:type="dxa"/>
            <w:vAlign w:val="center"/>
          </w:tcPr>
          <w:p w:rsidR="003F12FB" w:rsidRDefault="003A2068">
            <w:pPr>
              <w:spacing w:after="120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  <w:r w:rsidR="00DF219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r w:rsidR="00DF219C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Learner description</w:t>
            </w:r>
            <w:r w:rsidR="0011770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develop</w:t>
            </w:r>
            <w:r w:rsidR="00CA4A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skills needed to attain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citizenship and</w:t>
            </w:r>
            <w:r w:rsidR="00DF219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participate in the ______</w:t>
            </w:r>
            <w:r w:rsidR="00CA4A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communit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 w:rsidR="00CA4A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</w:p>
          <w:p w:rsidR="003F12FB" w:rsidRDefault="00CA4AA7">
            <w:pPr>
              <w:spacing w:after="120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Data Source:</w:t>
            </w:r>
            <w:r w:rsidR="00D51D4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Citizenship Report (Indicator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1), Outcome Su</w:t>
            </w:r>
            <w:r w:rsidR="00D51D46">
              <w:rPr>
                <w:rFonts w:ascii="Arial Narrow" w:eastAsia="Arial Narrow" w:hAnsi="Arial Narrow" w:cs="Arial Narrow"/>
                <w:sz w:val="20"/>
                <w:szCs w:val="20"/>
              </w:rPr>
              <w:t>rvey (Indicator 2)</w:t>
            </w:r>
          </w:p>
        </w:tc>
        <w:tc>
          <w:tcPr>
            <w:tcW w:w="2610" w:type="dxa"/>
            <w:vAlign w:val="center"/>
          </w:tcPr>
          <w:p w:rsidR="003F12FB" w:rsidRDefault="00CA4AA7">
            <w:pPr>
              <w:spacing w:after="120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 # and % of students who become citizens</w:t>
            </w:r>
          </w:p>
          <w:p w:rsidR="003F12FB" w:rsidRDefault="00CA4AA7">
            <w:pPr>
              <w:spacing w:after="120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 # of people who access community resources</w:t>
            </w:r>
          </w:p>
          <w:p w:rsidR="003F12FB" w:rsidRDefault="003F12FB">
            <w:pPr>
              <w:spacing w:after="120"/>
            </w:pPr>
          </w:p>
          <w:p w:rsidR="003F12FB" w:rsidRDefault="003F12FB">
            <w:pPr>
              <w:spacing w:after="120"/>
              <w:ind w:left="222"/>
            </w:pPr>
          </w:p>
        </w:tc>
      </w:tr>
    </w:tbl>
    <w:p w:rsidR="003F12FB" w:rsidRDefault="003F12FB">
      <w:bookmarkStart w:id="0" w:name="_GoBack"/>
      <w:bookmarkEnd w:id="0"/>
    </w:p>
    <w:sectPr w:rsidR="003F12FB">
      <w:headerReference w:type="default" r:id="rId6"/>
      <w:pgSz w:w="15840" w:h="12240"/>
      <w:pgMar w:top="36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3B" w:rsidRDefault="00DE793B">
      <w:r>
        <w:separator/>
      </w:r>
    </w:p>
  </w:endnote>
  <w:endnote w:type="continuationSeparator" w:id="0">
    <w:p w:rsidR="00DE793B" w:rsidRDefault="00DE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3B" w:rsidRDefault="00DE793B">
      <w:r>
        <w:separator/>
      </w:r>
    </w:p>
  </w:footnote>
  <w:footnote w:type="continuationSeparator" w:id="0">
    <w:p w:rsidR="00DE793B" w:rsidRDefault="00DE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FB" w:rsidRDefault="00CA4AA7">
    <w:pPr>
      <w:tabs>
        <w:tab w:val="center" w:pos="4320"/>
        <w:tab w:val="right" w:pos="8640"/>
      </w:tabs>
      <w:spacing w:before="720"/>
      <w:jc w:val="right"/>
    </w:pPr>
    <w:r>
      <w:rPr>
        <w:rFonts w:ascii="Arial" w:eastAsia="Arial" w:hAnsi="Arial" w:cs="Arial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FB"/>
    <w:rsid w:val="00117154"/>
    <w:rsid w:val="00117705"/>
    <w:rsid w:val="001D226C"/>
    <w:rsid w:val="003A2068"/>
    <w:rsid w:val="003F12FB"/>
    <w:rsid w:val="004B6094"/>
    <w:rsid w:val="00970988"/>
    <w:rsid w:val="00CA4AA7"/>
    <w:rsid w:val="00CF7EE5"/>
    <w:rsid w:val="00D51D46"/>
    <w:rsid w:val="00DE793B"/>
    <w:rsid w:val="00D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8AD2"/>
  <w15:docId w15:val="{F1268709-FD4C-4A1B-A0AC-188371AF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B6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094"/>
  </w:style>
  <w:style w:type="paragraph" w:styleId="Footer">
    <w:name w:val="footer"/>
    <w:basedOn w:val="Normal"/>
    <w:link w:val="FooterChar"/>
    <w:uiPriority w:val="99"/>
    <w:unhideWhenUsed/>
    <w:rsid w:val="004B6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B5367-B254-4368-BDD4-9FE3DF06AA97}"/>
</file>

<file path=customXml/itemProps2.xml><?xml version="1.0" encoding="utf-8"?>
<ds:datastoreItem xmlns:ds="http://schemas.openxmlformats.org/officeDocument/2006/customXml" ds:itemID="{75475140-E29C-4824-8C32-154CE59C9180}"/>
</file>

<file path=customXml/itemProps3.xml><?xml version="1.0" encoding="utf-8"?>
<ds:datastoreItem xmlns:ds="http://schemas.openxmlformats.org/officeDocument/2006/customXml" ds:itemID="{361EEDB2-2A61-4124-BB92-00957DAB6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2016-04-28T18:46:00Z</dcterms:created>
  <dcterms:modified xsi:type="dcterms:W3CDTF">2016-04-28T19:41:00Z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